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962F27" w14:textId="076DC124" w:rsidR="0B01C977" w:rsidRPr="00BE35ED" w:rsidRDefault="0B01C977" w:rsidP="002756EF">
      <w:pPr>
        <w:pStyle w:val="Normal1"/>
        <w:jc w:val="center"/>
        <w:rPr>
          <w:rFonts w:ascii="Times New Roman" w:hAnsi="Times New Roman" w:cs="Times New Roman"/>
          <w:b/>
          <w:bCs/>
        </w:rPr>
      </w:pPr>
      <w:r w:rsidRPr="00BE35ED">
        <w:rPr>
          <w:rFonts w:ascii="Times New Roman" w:hAnsi="Times New Roman" w:cs="Times New Roman"/>
          <w:b/>
          <w:bCs/>
        </w:rPr>
        <w:t>Hawaii State Department of Health</w:t>
      </w:r>
    </w:p>
    <w:p w14:paraId="1897496A" w14:textId="19863DFC" w:rsidR="008E2D7B" w:rsidRPr="00BE35ED" w:rsidRDefault="008E2D7B" w:rsidP="002756EF">
      <w:pPr>
        <w:pStyle w:val="Normal1"/>
        <w:jc w:val="center"/>
        <w:rPr>
          <w:rFonts w:ascii="Times New Roman" w:hAnsi="Times New Roman" w:cs="Times New Roman"/>
          <w:b/>
          <w:bCs/>
        </w:rPr>
      </w:pPr>
      <w:r w:rsidRPr="00BE35ED">
        <w:rPr>
          <w:rFonts w:ascii="Times New Roman" w:hAnsi="Times New Roman" w:cs="Times New Roman"/>
          <w:b/>
          <w:bCs/>
        </w:rPr>
        <w:t>Maternal and Child Health Branch</w:t>
      </w:r>
    </w:p>
    <w:p w14:paraId="322AC6D6" w14:textId="37BE2D9C" w:rsidR="001C6710" w:rsidRPr="00BE35ED" w:rsidRDefault="006D6E6E" w:rsidP="002756EF">
      <w:pPr>
        <w:pStyle w:val="Normal1"/>
        <w:jc w:val="center"/>
        <w:rPr>
          <w:rFonts w:ascii="Times New Roman" w:hAnsi="Times New Roman" w:cs="Times New Roman"/>
          <w:b/>
          <w:bCs/>
        </w:rPr>
      </w:pPr>
      <w:r>
        <w:rPr>
          <w:rFonts w:ascii="Times New Roman" w:hAnsi="Times New Roman" w:cs="Times New Roman"/>
          <w:b/>
          <w:bCs/>
        </w:rPr>
        <w:t xml:space="preserve">Hawaii Postpartum </w:t>
      </w:r>
      <w:r w:rsidR="00F05E79" w:rsidRPr="00BE35ED">
        <w:rPr>
          <w:rFonts w:ascii="Times New Roman" w:hAnsi="Times New Roman" w:cs="Times New Roman"/>
          <w:b/>
          <w:bCs/>
        </w:rPr>
        <w:t>Navigat</w:t>
      </w:r>
      <w:r w:rsidR="001F71CB" w:rsidRPr="00BE35ED">
        <w:rPr>
          <w:rFonts w:ascii="Times New Roman" w:hAnsi="Times New Roman" w:cs="Times New Roman"/>
          <w:b/>
          <w:bCs/>
        </w:rPr>
        <w:t>ion</w:t>
      </w:r>
      <w:r w:rsidR="00551A92">
        <w:rPr>
          <w:rFonts w:ascii="Times New Roman" w:hAnsi="Times New Roman" w:cs="Times New Roman"/>
          <w:b/>
          <w:bCs/>
        </w:rPr>
        <w:t xml:space="preserve"> and</w:t>
      </w:r>
      <w:r w:rsidR="001F71CB" w:rsidRPr="00BE35ED">
        <w:rPr>
          <w:rFonts w:ascii="Times New Roman" w:hAnsi="Times New Roman" w:cs="Times New Roman"/>
          <w:b/>
          <w:bCs/>
        </w:rPr>
        <w:t xml:space="preserve"> Care Coordinator Pilot Project</w:t>
      </w:r>
    </w:p>
    <w:p w14:paraId="6D8B6B57" w14:textId="17BFA799" w:rsidR="00FA6194" w:rsidRPr="00BE35ED" w:rsidRDefault="00FA6194">
      <w:pPr>
        <w:pStyle w:val="Normal1"/>
        <w:rPr>
          <w:rFonts w:ascii="Times New Roman" w:hAnsi="Times New Roman" w:cs="Times New Roman"/>
        </w:rPr>
      </w:pPr>
    </w:p>
    <w:p w14:paraId="2E8D5BF2" w14:textId="358B1CAB" w:rsidR="00616DA1" w:rsidRPr="00BE35ED" w:rsidRDefault="00C4727A" w:rsidP="00C4727A">
      <w:pPr>
        <w:pStyle w:val="Normal1"/>
        <w:ind w:firstLine="360"/>
        <w:jc w:val="center"/>
        <w:rPr>
          <w:rFonts w:ascii="Times New Roman" w:hAnsi="Times New Roman" w:cs="Times New Roman"/>
          <w:b/>
          <w:bCs/>
        </w:rPr>
      </w:pPr>
      <w:r w:rsidRPr="00BE35ED">
        <w:rPr>
          <w:rFonts w:ascii="Times New Roman" w:hAnsi="Times New Roman" w:cs="Times New Roman"/>
          <w:b/>
          <w:bCs/>
        </w:rPr>
        <w:t>SCOPE OF WORK</w:t>
      </w:r>
    </w:p>
    <w:p w14:paraId="2EC42D8E" w14:textId="77777777" w:rsidR="00977D63" w:rsidRPr="00BE35ED" w:rsidRDefault="00977D63">
      <w:pPr>
        <w:pStyle w:val="Normal1"/>
        <w:rPr>
          <w:rFonts w:ascii="Times New Roman" w:hAnsi="Times New Roman" w:cs="Times New Roman"/>
        </w:rPr>
      </w:pPr>
    </w:p>
    <w:p w14:paraId="18A1DEB2" w14:textId="6FEA394F" w:rsidR="00FA6194" w:rsidRPr="00BE35ED" w:rsidRDefault="00E42BE7" w:rsidP="00977D63">
      <w:pPr>
        <w:pStyle w:val="Normal1"/>
        <w:ind w:firstLine="360"/>
        <w:rPr>
          <w:rFonts w:ascii="Times New Roman" w:hAnsi="Times New Roman" w:cs="Times New Roman"/>
          <w:b/>
        </w:rPr>
      </w:pPr>
      <w:r w:rsidRPr="00BE35ED">
        <w:rPr>
          <w:rFonts w:ascii="Times New Roman" w:hAnsi="Times New Roman" w:cs="Times New Roman"/>
          <w:b/>
        </w:rPr>
        <w:t>I.</w:t>
      </w:r>
      <w:r w:rsidRPr="00BE35ED">
        <w:rPr>
          <w:rFonts w:ascii="Times New Roman" w:hAnsi="Times New Roman" w:cs="Times New Roman"/>
          <w:b/>
        </w:rPr>
        <w:tab/>
        <w:t>Introduction</w:t>
      </w:r>
    </w:p>
    <w:p w14:paraId="67A84D3B" w14:textId="77777777" w:rsidR="00EA3F6D" w:rsidRPr="00BE35ED" w:rsidRDefault="00EA3F6D" w:rsidP="00156C5E">
      <w:pPr>
        <w:pBdr>
          <w:top w:val="none" w:sz="0" w:space="0" w:color="auto"/>
          <w:left w:val="none" w:sz="0" w:space="0" w:color="auto"/>
          <w:bottom w:val="none" w:sz="0" w:space="0" w:color="auto"/>
          <w:right w:val="none" w:sz="0" w:space="0" w:color="auto"/>
          <w:between w:val="none" w:sz="0" w:space="0" w:color="auto"/>
        </w:pBdr>
        <w:shd w:val="clear" w:color="auto" w:fill="FFFFFF" w:themeFill="background1"/>
        <w:ind w:left="720"/>
        <w:rPr>
          <w:rFonts w:ascii="Times New Roman" w:eastAsia="Times New Roman" w:hAnsi="Times New Roman" w:cs="Times New Roman"/>
          <w:color w:val="auto"/>
        </w:rPr>
      </w:pPr>
    </w:p>
    <w:p w14:paraId="7EBF9B65" w14:textId="5A9D884A" w:rsidR="008F56D1" w:rsidRPr="00BE35ED" w:rsidRDefault="00156C5E" w:rsidP="008215E4">
      <w:pPr>
        <w:pBdr>
          <w:top w:val="none" w:sz="0" w:space="0" w:color="auto"/>
          <w:left w:val="none" w:sz="0" w:space="0" w:color="auto"/>
          <w:bottom w:val="none" w:sz="0" w:space="0" w:color="auto"/>
          <w:right w:val="none" w:sz="0" w:space="0" w:color="auto"/>
          <w:between w:val="none" w:sz="0" w:space="0" w:color="auto"/>
        </w:pBdr>
        <w:shd w:val="clear" w:color="auto" w:fill="FFFFFF" w:themeFill="background1"/>
        <w:rPr>
          <w:rFonts w:ascii="Times New Roman" w:eastAsia="Times New Roman" w:hAnsi="Times New Roman" w:cs="Times New Roman"/>
          <w:color w:val="auto"/>
        </w:rPr>
      </w:pPr>
      <w:r w:rsidRPr="00BE35ED">
        <w:rPr>
          <w:rFonts w:ascii="Times New Roman" w:eastAsia="Times New Roman" w:hAnsi="Times New Roman" w:cs="Times New Roman"/>
          <w:color w:val="auto"/>
        </w:rPr>
        <w:t>The Hawaii State Department of Health (DOH), Maternal and Child Health Branch (MCHB), is s</w:t>
      </w:r>
      <w:r w:rsidR="00285FDD" w:rsidRPr="00BE35ED">
        <w:rPr>
          <w:rFonts w:ascii="Times New Roman" w:eastAsia="Times New Roman" w:hAnsi="Times New Roman" w:cs="Times New Roman"/>
          <w:color w:val="auto"/>
        </w:rPr>
        <w:t>eeking</w:t>
      </w:r>
      <w:r w:rsidRPr="00BE35ED">
        <w:rPr>
          <w:rFonts w:ascii="Times New Roman" w:eastAsia="Times New Roman" w:hAnsi="Times New Roman" w:cs="Times New Roman"/>
          <w:color w:val="auto"/>
        </w:rPr>
        <w:t xml:space="preserve"> a coordinator</w:t>
      </w:r>
      <w:r w:rsidR="00285FDD" w:rsidRPr="00BE35ED">
        <w:rPr>
          <w:rFonts w:ascii="Times New Roman" w:eastAsia="Times New Roman" w:hAnsi="Times New Roman" w:cs="Times New Roman"/>
          <w:color w:val="auto"/>
        </w:rPr>
        <w:t xml:space="preserve"> </w:t>
      </w:r>
      <w:r w:rsidR="008215E4" w:rsidRPr="00BE35ED">
        <w:rPr>
          <w:rFonts w:ascii="Times New Roman" w:eastAsia="Times New Roman" w:hAnsi="Times New Roman" w:cs="Times New Roman"/>
          <w:color w:val="auto"/>
        </w:rPr>
        <w:t>to lead</w:t>
      </w:r>
      <w:r w:rsidR="001A36C4">
        <w:rPr>
          <w:rFonts w:ascii="Times New Roman" w:eastAsia="Times New Roman" w:hAnsi="Times New Roman" w:cs="Times New Roman"/>
          <w:color w:val="auto"/>
        </w:rPr>
        <w:t xml:space="preserve"> the implementation of</w:t>
      </w:r>
      <w:r w:rsidR="008215E4" w:rsidRPr="00BE35ED">
        <w:rPr>
          <w:rFonts w:ascii="Times New Roman" w:eastAsia="Times New Roman" w:hAnsi="Times New Roman" w:cs="Times New Roman"/>
          <w:color w:val="auto"/>
        </w:rPr>
        <w:t xml:space="preserve"> </w:t>
      </w:r>
      <w:r w:rsidR="00030BA4" w:rsidRPr="00BE35ED">
        <w:rPr>
          <w:rFonts w:ascii="Times New Roman" w:eastAsia="Times New Roman" w:hAnsi="Times New Roman" w:cs="Times New Roman"/>
          <w:color w:val="auto"/>
        </w:rPr>
        <w:t>a</w:t>
      </w:r>
      <w:r w:rsidR="008215E4" w:rsidRPr="00BE35ED">
        <w:rPr>
          <w:rFonts w:ascii="Times New Roman" w:eastAsia="Times New Roman" w:hAnsi="Times New Roman" w:cs="Times New Roman"/>
          <w:color w:val="auto"/>
        </w:rPr>
        <w:t xml:space="preserve"> </w:t>
      </w:r>
      <w:r w:rsidR="00EE60AC" w:rsidRPr="00BE35ED">
        <w:rPr>
          <w:rFonts w:ascii="Times New Roman" w:eastAsia="Times New Roman" w:hAnsi="Times New Roman" w:cs="Times New Roman"/>
          <w:color w:val="auto"/>
        </w:rPr>
        <w:t>navigation care</w:t>
      </w:r>
      <w:r w:rsidR="001A36C4">
        <w:rPr>
          <w:rFonts w:ascii="Times New Roman" w:eastAsia="Times New Roman" w:hAnsi="Times New Roman" w:cs="Times New Roman"/>
          <w:color w:val="auto"/>
        </w:rPr>
        <w:t xml:space="preserve"> system</w:t>
      </w:r>
      <w:r w:rsidR="00EE60AC" w:rsidRPr="00BE35ED">
        <w:rPr>
          <w:rFonts w:ascii="Times New Roman" w:eastAsia="Times New Roman" w:hAnsi="Times New Roman" w:cs="Times New Roman"/>
          <w:color w:val="auto"/>
        </w:rPr>
        <w:t xml:space="preserve"> </w:t>
      </w:r>
      <w:r w:rsidR="00D637FB" w:rsidRPr="00BE35ED">
        <w:rPr>
          <w:rFonts w:ascii="Times New Roman" w:eastAsia="Times New Roman" w:hAnsi="Times New Roman" w:cs="Times New Roman"/>
          <w:color w:val="auto"/>
        </w:rPr>
        <w:t>pilot project with focus on postpartum population</w:t>
      </w:r>
      <w:r w:rsidR="008215E4" w:rsidRPr="00BE35ED">
        <w:rPr>
          <w:rFonts w:ascii="Times New Roman" w:eastAsia="Times New Roman" w:hAnsi="Times New Roman" w:cs="Times New Roman"/>
          <w:color w:val="auto"/>
        </w:rPr>
        <w:t xml:space="preserve"> to </w:t>
      </w:r>
      <w:r w:rsidR="00334EBE" w:rsidRPr="00BE35ED">
        <w:rPr>
          <w:rFonts w:ascii="Times New Roman" w:eastAsia="Times New Roman" w:hAnsi="Times New Roman" w:cs="Times New Roman"/>
          <w:color w:val="auto"/>
        </w:rPr>
        <w:t xml:space="preserve">prevent maternal deaths related to </w:t>
      </w:r>
      <w:r w:rsidR="00711B43" w:rsidRPr="00BE35ED">
        <w:rPr>
          <w:rFonts w:ascii="Times New Roman" w:eastAsia="Times New Roman" w:hAnsi="Times New Roman" w:cs="Times New Roman"/>
          <w:color w:val="auto"/>
        </w:rPr>
        <w:t>mental health</w:t>
      </w:r>
      <w:r w:rsidR="0005498E" w:rsidRPr="00BE35ED">
        <w:rPr>
          <w:rFonts w:ascii="Times New Roman" w:eastAsia="Times New Roman" w:hAnsi="Times New Roman" w:cs="Times New Roman"/>
          <w:color w:val="auto"/>
        </w:rPr>
        <w:t xml:space="preserve"> and </w:t>
      </w:r>
      <w:r w:rsidR="007F4506" w:rsidRPr="00BE35ED">
        <w:rPr>
          <w:rFonts w:ascii="Times New Roman" w:eastAsia="Times New Roman" w:hAnsi="Times New Roman" w:cs="Times New Roman"/>
          <w:color w:val="auto"/>
        </w:rPr>
        <w:t>substance use disorders</w:t>
      </w:r>
      <w:r w:rsidR="008215E4" w:rsidRPr="00BE35ED">
        <w:rPr>
          <w:rFonts w:ascii="Times New Roman" w:eastAsia="Times New Roman" w:hAnsi="Times New Roman" w:cs="Times New Roman"/>
          <w:color w:val="auto"/>
        </w:rPr>
        <w:t xml:space="preserve"> </w:t>
      </w:r>
      <w:r w:rsidR="000310F6" w:rsidRPr="00BE35ED">
        <w:rPr>
          <w:rFonts w:ascii="Times New Roman" w:eastAsia="Times New Roman" w:hAnsi="Times New Roman" w:cs="Times New Roman"/>
          <w:color w:val="auto"/>
        </w:rPr>
        <w:t>statewide</w:t>
      </w:r>
      <w:r w:rsidR="008215E4" w:rsidRPr="00BE35ED">
        <w:rPr>
          <w:rFonts w:ascii="Times New Roman" w:eastAsia="Times New Roman" w:hAnsi="Times New Roman" w:cs="Times New Roman"/>
          <w:color w:val="auto"/>
        </w:rPr>
        <w:t>. The aim of this c</w:t>
      </w:r>
      <w:r w:rsidR="00851B19" w:rsidRPr="00BE35ED">
        <w:rPr>
          <w:rFonts w:ascii="Times New Roman" w:eastAsia="Times New Roman" w:hAnsi="Times New Roman" w:cs="Times New Roman"/>
          <w:color w:val="auto"/>
        </w:rPr>
        <w:t>ontract</w:t>
      </w:r>
      <w:r w:rsidR="008215E4" w:rsidRPr="00BE35ED">
        <w:rPr>
          <w:rFonts w:ascii="Times New Roman" w:eastAsia="Times New Roman" w:hAnsi="Times New Roman" w:cs="Times New Roman"/>
          <w:color w:val="auto"/>
        </w:rPr>
        <w:t xml:space="preserve"> is to establish a sustainable and coordinated </w:t>
      </w:r>
      <w:r w:rsidR="002F5CCE" w:rsidRPr="00BE35ED">
        <w:rPr>
          <w:rFonts w:ascii="Times New Roman" w:eastAsia="Times New Roman" w:hAnsi="Times New Roman" w:cs="Times New Roman"/>
          <w:color w:val="auto"/>
        </w:rPr>
        <w:t xml:space="preserve">navigation </w:t>
      </w:r>
      <w:r w:rsidR="008215E4" w:rsidRPr="00BE35ED">
        <w:rPr>
          <w:rFonts w:ascii="Times New Roman" w:eastAsia="Times New Roman" w:hAnsi="Times New Roman" w:cs="Times New Roman"/>
          <w:color w:val="auto"/>
        </w:rPr>
        <w:t xml:space="preserve">system </w:t>
      </w:r>
      <w:r w:rsidR="00A6155B" w:rsidRPr="00BE35ED">
        <w:rPr>
          <w:rFonts w:ascii="Times New Roman" w:eastAsia="Times New Roman" w:hAnsi="Times New Roman" w:cs="Times New Roman"/>
          <w:color w:val="auto"/>
        </w:rPr>
        <w:t>to</w:t>
      </w:r>
      <w:r w:rsidR="008F56D1" w:rsidRPr="00BE35ED">
        <w:rPr>
          <w:rFonts w:ascii="Times New Roman" w:eastAsia="Times New Roman" w:hAnsi="Times New Roman" w:cs="Times New Roman"/>
          <w:color w:val="auto"/>
        </w:rPr>
        <w:t xml:space="preserve"> advance family-based services for postpartum women with a primary diagnosis of </w:t>
      </w:r>
      <w:r w:rsidR="003C51EC" w:rsidRPr="00BE35ED">
        <w:rPr>
          <w:rFonts w:ascii="Times New Roman" w:eastAsia="Times New Roman" w:hAnsi="Times New Roman" w:cs="Times New Roman"/>
          <w:color w:val="auto"/>
        </w:rPr>
        <w:t xml:space="preserve">a mental health and/or </w:t>
      </w:r>
      <w:r w:rsidR="008F56D1" w:rsidRPr="00BE35ED">
        <w:rPr>
          <w:rFonts w:ascii="Times New Roman" w:eastAsia="Times New Roman" w:hAnsi="Times New Roman" w:cs="Times New Roman"/>
          <w:color w:val="auto"/>
        </w:rPr>
        <w:t>substance use disorder (SUD)</w:t>
      </w:r>
      <w:r w:rsidR="007D6E84" w:rsidRPr="00BE35ED">
        <w:rPr>
          <w:rFonts w:ascii="Times New Roman" w:eastAsia="Times New Roman" w:hAnsi="Times New Roman" w:cs="Times New Roman"/>
          <w:color w:val="auto"/>
        </w:rPr>
        <w:t xml:space="preserve">. This navigation system </w:t>
      </w:r>
      <w:r w:rsidR="000977D2" w:rsidRPr="00BE35ED">
        <w:rPr>
          <w:rFonts w:ascii="Times New Roman" w:eastAsia="Times New Roman" w:hAnsi="Times New Roman" w:cs="Times New Roman"/>
          <w:color w:val="auto"/>
        </w:rPr>
        <w:t>will</w:t>
      </w:r>
      <w:r w:rsidR="008F56D1" w:rsidRPr="00BE35ED">
        <w:rPr>
          <w:rFonts w:ascii="Times New Roman" w:eastAsia="Times New Roman" w:hAnsi="Times New Roman" w:cs="Times New Roman"/>
          <w:color w:val="auto"/>
        </w:rPr>
        <w:t xml:space="preserve"> help state substance use agencies provide outpatient treatment and recovery support services for postpartum women with SUD</w:t>
      </w:r>
      <w:r w:rsidR="00BD1BCA" w:rsidRPr="00BE35ED">
        <w:rPr>
          <w:rFonts w:ascii="Times New Roman" w:eastAsia="Times New Roman" w:hAnsi="Times New Roman" w:cs="Times New Roman"/>
          <w:color w:val="auto"/>
        </w:rPr>
        <w:t xml:space="preserve"> and mental health disorders</w:t>
      </w:r>
      <w:r w:rsidR="00773A55" w:rsidRPr="00BE35ED">
        <w:rPr>
          <w:rFonts w:ascii="Times New Roman" w:eastAsia="Times New Roman" w:hAnsi="Times New Roman" w:cs="Times New Roman"/>
          <w:color w:val="auto"/>
        </w:rPr>
        <w:t>,</w:t>
      </w:r>
      <w:r w:rsidR="008F56D1" w:rsidRPr="00BE35ED">
        <w:rPr>
          <w:rFonts w:ascii="Times New Roman" w:eastAsia="Times New Roman" w:hAnsi="Times New Roman" w:cs="Times New Roman"/>
          <w:color w:val="auto"/>
        </w:rPr>
        <w:t xml:space="preserve"> and </w:t>
      </w:r>
      <w:r w:rsidR="0034463E" w:rsidRPr="00BE35ED">
        <w:rPr>
          <w:rFonts w:ascii="Times New Roman" w:eastAsia="Times New Roman" w:hAnsi="Times New Roman" w:cs="Times New Roman"/>
          <w:color w:val="auto"/>
        </w:rPr>
        <w:t>to</w:t>
      </w:r>
      <w:r w:rsidR="008F56D1" w:rsidRPr="00BE35ED">
        <w:rPr>
          <w:rFonts w:ascii="Times New Roman" w:eastAsia="Times New Roman" w:hAnsi="Times New Roman" w:cs="Times New Roman"/>
          <w:color w:val="auto"/>
        </w:rPr>
        <w:t xml:space="preserve"> promote a coordinated system of SUD</w:t>
      </w:r>
      <w:r w:rsidR="00BD1BCA" w:rsidRPr="00BE35ED">
        <w:rPr>
          <w:rFonts w:ascii="Times New Roman" w:eastAsia="Times New Roman" w:hAnsi="Times New Roman" w:cs="Times New Roman"/>
          <w:color w:val="auto"/>
        </w:rPr>
        <w:t xml:space="preserve"> and mental health</w:t>
      </w:r>
      <w:r w:rsidR="008F56D1" w:rsidRPr="00BE35ED">
        <w:rPr>
          <w:rFonts w:ascii="Times New Roman" w:eastAsia="Times New Roman" w:hAnsi="Times New Roman" w:cs="Times New Roman"/>
          <w:color w:val="auto"/>
        </w:rPr>
        <w:t xml:space="preserve"> care within</w:t>
      </w:r>
      <w:r w:rsidR="00BD1BCA" w:rsidRPr="00BE35ED">
        <w:rPr>
          <w:rFonts w:ascii="Times New Roman" w:eastAsia="Times New Roman" w:hAnsi="Times New Roman" w:cs="Times New Roman"/>
          <w:color w:val="auto"/>
        </w:rPr>
        <w:t xml:space="preserve"> Hawai</w:t>
      </w:r>
      <w:r w:rsidR="00FF232D">
        <w:rPr>
          <w:rFonts w:ascii="Times New Roman" w:eastAsia="Times New Roman" w:hAnsi="Times New Roman" w:cs="Times New Roman"/>
          <w:color w:val="auto"/>
        </w:rPr>
        <w:t>i</w:t>
      </w:r>
      <w:r w:rsidR="008F56D1" w:rsidRPr="00BE35ED">
        <w:rPr>
          <w:rFonts w:ascii="Times New Roman" w:eastAsia="Times New Roman" w:hAnsi="Times New Roman" w:cs="Times New Roman"/>
          <w:color w:val="auto"/>
        </w:rPr>
        <w:t>.</w:t>
      </w:r>
    </w:p>
    <w:p w14:paraId="4C2ABF73" w14:textId="77777777" w:rsidR="008215E4" w:rsidRPr="00BE35ED" w:rsidRDefault="008215E4" w:rsidP="00BD1BCA">
      <w:pPr>
        <w:pBdr>
          <w:top w:val="none" w:sz="0" w:space="0" w:color="auto"/>
          <w:left w:val="none" w:sz="0" w:space="0" w:color="auto"/>
          <w:bottom w:val="none" w:sz="0" w:space="0" w:color="auto"/>
          <w:right w:val="none" w:sz="0" w:space="0" w:color="auto"/>
          <w:between w:val="none" w:sz="0" w:space="0" w:color="auto"/>
        </w:pBdr>
        <w:shd w:val="clear" w:color="auto" w:fill="FFFFFF" w:themeFill="background1"/>
        <w:rPr>
          <w:rFonts w:ascii="Times New Roman" w:eastAsia="Times New Roman" w:hAnsi="Times New Roman" w:cs="Times New Roman"/>
          <w:color w:val="auto"/>
        </w:rPr>
      </w:pPr>
    </w:p>
    <w:p w14:paraId="65D92B6B" w14:textId="7A5A6CCB" w:rsidR="00156C5E" w:rsidRPr="00BE35ED" w:rsidRDefault="003C25CA" w:rsidP="005025DE">
      <w:pPr>
        <w:pBdr>
          <w:top w:val="none" w:sz="0" w:space="0" w:color="auto"/>
          <w:left w:val="none" w:sz="0" w:space="0" w:color="auto"/>
          <w:bottom w:val="none" w:sz="0" w:space="0" w:color="auto"/>
          <w:right w:val="none" w:sz="0" w:space="0" w:color="auto"/>
          <w:between w:val="none" w:sz="0" w:space="0" w:color="auto"/>
        </w:pBdr>
        <w:shd w:val="clear" w:color="auto" w:fill="FFFFFF" w:themeFill="background1"/>
        <w:rPr>
          <w:rFonts w:ascii="Times New Roman" w:eastAsia="Times New Roman" w:hAnsi="Times New Roman" w:cs="Times New Roman"/>
          <w:bCs/>
          <w:color w:val="auto"/>
        </w:rPr>
      </w:pPr>
      <w:r w:rsidRPr="003C25CA">
        <w:rPr>
          <w:rFonts w:ascii="Times New Roman" w:eastAsia="Times New Roman" w:hAnsi="Times New Roman" w:cs="Times New Roman"/>
          <w:bCs/>
          <w:color w:val="auto"/>
        </w:rPr>
        <w:t>It is the goal and mission of the MCHB to provide leadership to assure healthy outcomes for the women, children, and families of Hawaii by increasing access and reducing barriers to preventative, prenatal, and postpartum health care services.</w:t>
      </w:r>
      <w:r w:rsidRPr="00BE35ED">
        <w:rPr>
          <w:rFonts w:ascii="Times New Roman" w:eastAsia="Times New Roman" w:hAnsi="Times New Roman" w:cs="Times New Roman"/>
          <w:bCs/>
          <w:color w:val="auto"/>
        </w:rPr>
        <w:t xml:space="preserve"> </w:t>
      </w:r>
      <w:r w:rsidR="00103248" w:rsidRPr="00103248">
        <w:rPr>
          <w:rFonts w:ascii="Times New Roman" w:eastAsia="Times New Roman" w:hAnsi="Times New Roman" w:cs="Times New Roman"/>
          <w:bCs/>
          <w:color w:val="auto"/>
        </w:rPr>
        <w:t xml:space="preserve">This pilot </w:t>
      </w:r>
      <w:r w:rsidR="00C9150C" w:rsidRPr="00C9150C">
        <w:rPr>
          <w:rFonts w:ascii="Times New Roman" w:eastAsia="Times New Roman" w:hAnsi="Times New Roman" w:cs="Times New Roman"/>
          <w:bCs/>
          <w:color w:val="auto"/>
        </w:rPr>
        <w:t xml:space="preserve">supports the findings of the </w:t>
      </w:r>
      <w:r w:rsidR="00C9150C">
        <w:rPr>
          <w:rFonts w:ascii="Times New Roman" w:eastAsia="Times New Roman" w:hAnsi="Times New Roman" w:cs="Times New Roman"/>
          <w:bCs/>
          <w:color w:val="auto"/>
        </w:rPr>
        <w:t xml:space="preserve">Hawaii </w:t>
      </w:r>
      <w:r w:rsidR="00C9150C" w:rsidRPr="00C9150C">
        <w:rPr>
          <w:rFonts w:ascii="Times New Roman" w:eastAsia="Times New Roman" w:hAnsi="Times New Roman" w:cs="Times New Roman"/>
          <w:bCs/>
          <w:color w:val="auto"/>
        </w:rPr>
        <w:t>M</w:t>
      </w:r>
      <w:r w:rsidR="00C9150C">
        <w:rPr>
          <w:rFonts w:ascii="Times New Roman" w:eastAsia="Times New Roman" w:hAnsi="Times New Roman" w:cs="Times New Roman"/>
          <w:bCs/>
          <w:color w:val="auto"/>
        </w:rPr>
        <w:t xml:space="preserve">aternal </w:t>
      </w:r>
      <w:r w:rsidR="00C9150C" w:rsidRPr="00C9150C">
        <w:rPr>
          <w:rFonts w:ascii="Times New Roman" w:eastAsia="Times New Roman" w:hAnsi="Times New Roman" w:cs="Times New Roman"/>
          <w:bCs/>
          <w:color w:val="auto"/>
        </w:rPr>
        <w:t>M</w:t>
      </w:r>
      <w:r w:rsidR="00C9150C">
        <w:rPr>
          <w:rFonts w:ascii="Times New Roman" w:eastAsia="Times New Roman" w:hAnsi="Times New Roman" w:cs="Times New Roman"/>
          <w:bCs/>
          <w:color w:val="auto"/>
        </w:rPr>
        <w:t xml:space="preserve">ortality </w:t>
      </w:r>
      <w:r w:rsidR="00C9150C" w:rsidRPr="00C9150C">
        <w:rPr>
          <w:rFonts w:ascii="Times New Roman" w:eastAsia="Times New Roman" w:hAnsi="Times New Roman" w:cs="Times New Roman"/>
          <w:bCs/>
          <w:color w:val="auto"/>
        </w:rPr>
        <w:t>R</w:t>
      </w:r>
      <w:r w:rsidR="00C9150C">
        <w:rPr>
          <w:rFonts w:ascii="Times New Roman" w:eastAsia="Times New Roman" w:hAnsi="Times New Roman" w:cs="Times New Roman"/>
          <w:bCs/>
          <w:color w:val="auto"/>
        </w:rPr>
        <w:t>eview Committee</w:t>
      </w:r>
      <w:r w:rsidR="00C9150C" w:rsidRPr="00C9150C">
        <w:rPr>
          <w:rFonts w:ascii="Times New Roman" w:eastAsia="Times New Roman" w:hAnsi="Times New Roman" w:cs="Times New Roman"/>
          <w:bCs/>
          <w:color w:val="auto"/>
        </w:rPr>
        <w:t xml:space="preserve"> and is part of Data to Action</w:t>
      </w:r>
      <w:r w:rsidR="00E22DA1">
        <w:rPr>
          <w:rFonts w:ascii="Times New Roman" w:eastAsia="Times New Roman" w:hAnsi="Times New Roman" w:cs="Times New Roman"/>
          <w:bCs/>
          <w:color w:val="auto"/>
        </w:rPr>
        <w:t xml:space="preserve"> initiative with focus on</w:t>
      </w:r>
      <w:r w:rsidR="00103248" w:rsidRPr="00103248">
        <w:rPr>
          <w:rFonts w:ascii="Times New Roman" w:eastAsia="Times New Roman" w:hAnsi="Times New Roman" w:cs="Times New Roman"/>
          <w:bCs/>
          <w:color w:val="auto"/>
        </w:rPr>
        <w:t xml:space="preserve"> establish</w:t>
      </w:r>
      <w:r w:rsidR="00E22DA1">
        <w:rPr>
          <w:rFonts w:ascii="Times New Roman" w:eastAsia="Times New Roman" w:hAnsi="Times New Roman" w:cs="Times New Roman"/>
          <w:bCs/>
          <w:color w:val="auto"/>
        </w:rPr>
        <w:t>ing</w:t>
      </w:r>
      <w:r w:rsidR="00103248" w:rsidRPr="00103248">
        <w:rPr>
          <w:rFonts w:ascii="Times New Roman" w:eastAsia="Times New Roman" w:hAnsi="Times New Roman" w:cs="Times New Roman"/>
          <w:bCs/>
          <w:color w:val="auto"/>
        </w:rPr>
        <w:t xml:space="preserve"> a Navigation Care Coordination model designed to provide individualized, culturally responsive support to postpartum individuals during the first year following delivery. The project will focus on improving access to treatment services, enhancing care continuity, and addressing social determinants of health that impact recovery and maternal well-being.</w:t>
      </w:r>
      <w:r w:rsidR="007E7DFD" w:rsidRPr="00BE35ED">
        <w:rPr>
          <w:rFonts w:ascii="Times New Roman" w:eastAsia="Times New Roman" w:hAnsi="Times New Roman" w:cs="Times New Roman"/>
          <w:bCs/>
          <w:color w:val="auto"/>
        </w:rPr>
        <w:t xml:space="preserve"> </w:t>
      </w:r>
      <w:r w:rsidR="00103248" w:rsidRPr="00103248">
        <w:rPr>
          <w:rFonts w:ascii="Times New Roman" w:eastAsia="Times New Roman" w:hAnsi="Times New Roman" w:cs="Times New Roman"/>
          <w:bCs/>
          <w:color w:val="auto"/>
        </w:rPr>
        <w:t>The pilot will also generate insights on feasibility, effectiveness, and scalability of care navigation strategies within Hawaiʻi’s healthcare and community systems.</w:t>
      </w:r>
      <w:r w:rsidR="00CF6207" w:rsidRPr="00BE35ED">
        <w:rPr>
          <w:rFonts w:ascii="Times New Roman" w:eastAsia="Times New Roman" w:hAnsi="Times New Roman" w:cs="Times New Roman"/>
          <w:bCs/>
          <w:color w:val="auto"/>
        </w:rPr>
        <w:t xml:space="preserve"> </w:t>
      </w:r>
    </w:p>
    <w:p w14:paraId="00A443F6" w14:textId="77777777" w:rsidR="00156C5E" w:rsidRPr="00BE35ED" w:rsidRDefault="00156C5E" w:rsidP="5AA424C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ind w:left="720"/>
        <w:rPr>
          <w:rFonts w:ascii="Times New Roman" w:eastAsia="Times New Roman" w:hAnsi="Times New Roman" w:cs="Times New Roman"/>
          <w:color w:val="auto"/>
          <w:lang w:val="en"/>
        </w:rPr>
      </w:pPr>
    </w:p>
    <w:p w14:paraId="25384C32" w14:textId="77777777" w:rsidR="00DE6F3C" w:rsidRPr="00BE35ED" w:rsidRDefault="00DE6F3C" w:rsidP="00A53064">
      <w:pPr>
        <w:pStyle w:val="Normal1"/>
        <w:rPr>
          <w:rFonts w:ascii="Times New Roman" w:eastAsia="Times New Roman" w:hAnsi="Times New Roman" w:cs="Times New Roman"/>
          <w:color w:val="auto"/>
        </w:rPr>
      </w:pPr>
    </w:p>
    <w:p w14:paraId="16FD1A56" w14:textId="3619B698" w:rsidR="00B75A90" w:rsidRPr="00BE35ED" w:rsidRDefault="00E42BE7" w:rsidP="00D8755F">
      <w:pPr>
        <w:pStyle w:val="Normal1"/>
        <w:ind w:firstLine="360"/>
        <w:rPr>
          <w:rFonts w:ascii="Times New Roman" w:hAnsi="Times New Roman" w:cs="Times New Roman"/>
          <w:b/>
        </w:rPr>
      </w:pPr>
      <w:r w:rsidRPr="00BE35ED">
        <w:rPr>
          <w:rFonts w:ascii="Times New Roman" w:hAnsi="Times New Roman" w:cs="Times New Roman"/>
          <w:b/>
        </w:rPr>
        <w:t>II.</w:t>
      </w:r>
      <w:r w:rsidRPr="00BE35ED">
        <w:rPr>
          <w:rFonts w:ascii="Times New Roman" w:hAnsi="Times New Roman" w:cs="Times New Roman"/>
          <w:b/>
        </w:rPr>
        <w:tab/>
      </w:r>
      <w:bookmarkStart w:id="0" w:name="_Hlk39653895"/>
      <w:r w:rsidR="00B75A90" w:rsidRPr="00BE35ED">
        <w:rPr>
          <w:rFonts w:ascii="Times New Roman" w:hAnsi="Times New Roman" w:cs="Times New Roman"/>
          <w:b/>
        </w:rPr>
        <w:t>Service Specifications</w:t>
      </w:r>
    </w:p>
    <w:p w14:paraId="137EC342" w14:textId="77777777" w:rsidR="00893AAF" w:rsidRPr="00BE35ED" w:rsidRDefault="00893AAF" w:rsidP="00D8755F">
      <w:pPr>
        <w:pStyle w:val="Normal1"/>
        <w:ind w:firstLine="360"/>
        <w:rPr>
          <w:rFonts w:ascii="Times New Roman" w:hAnsi="Times New Roman" w:cs="Times New Roman"/>
          <w:b/>
        </w:rPr>
      </w:pPr>
    </w:p>
    <w:p w14:paraId="4A4950BA" w14:textId="58310AE6" w:rsidR="00B75A90" w:rsidRPr="00BE35ED" w:rsidRDefault="00710CC8" w:rsidP="00A53064">
      <w:pPr>
        <w:pStyle w:val="Normal1"/>
        <w:numPr>
          <w:ilvl w:val="0"/>
          <w:numId w:val="43"/>
        </w:numPr>
        <w:rPr>
          <w:rFonts w:ascii="Times New Roman" w:hAnsi="Times New Roman" w:cs="Times New Roman"/>
          <w:b/>
        </w:rPr>
      </w:pPr>
      <w:r w:rsidRPr="00BE35ED">
        <w:rPr>
          <w:rFonts w:ascii="Times New Roman" w:hAnsi="Times New Roman" w:cs="Times New Roman"/>
          <w:b/>
        </w:rPr>
        <w:t>Specific</w:t>
      </w:r>
      <w:r w:rsidR="00B75A90" w:rsidRPr="00BE35ED">
        <w:rPr>
          <w:rFonts w:ascii="Times New Roman" w:hAnsi="Times New Roman" w:cs="Times New Roman"/>
          <w:b/>
        </w:rPr>
        <w:t xml:space="preserve"> Qualifications or Requirements</w:t>
      </w:r>
    </w:p>
    <w:p w14:paraId="08C1C278" w14:textId="77777777" w:rsidR="00B75A90" w:rsidRPr="00BE35ED" w:rsidRDefault="00B75A90" w:rsidP="00B75A90">
      <w:pPr>
        <w:pStyle w:val="Normal1"/>
        <w:ind w:left="720"/>
        <w:rPr>
          <w:rFonts w:ascii="Times New Roman" w:hAnsi="Times New Roman" w:cs="Times New Roman"/>
        </w:rPr>
      </w:pPr>
    </w:p>
    <w:p w14:paraId="1B5FC299" w14:textId="038F7C60" w:rsidR="00FA6194" w:rsidRPr="00BE35ED" w:rsidRDefault="00E42BE7" w:rsidP="00CE6CE3">
      <w:pPr>
        <w:pStyle w:val="Normal1"/>
        <w:ind w:left="720"/>
        <w:rPr>
          <w:rFonts w:ascii="Times New Roman" w:hAnsi="Times New Roman" w:cs="Times New Roman"/>
          <w:color w:val="auto"/>
        </w:rPr>
      </w:pPr>
      <w:r w:rsidRPr="00BE35ED">
        <w:rPr>
          <w:rFonts w:ascii="Times New Roman" w:hAnsi="Times New Roman" w:cs="Times New Roman"/>
          <w:color w:val="auto"/>
        </w:rPr>
        <w:t>T</w:t>
      </w:r>
      <w:r w:rsidR="00EA29A4" w:rsidRPr="00BE35ED">
        <w:rPr>
          <w:rFonts w:ascii="Times New Roman" w:hAnsi="Times New Roman" w:cs="Times New Roman"/>
          <w:color w:val="auto"/>
        </w:rPr>
        <w:t>he Bidder shall</w:t>
      </w:r>
      <w:r w:rsidR="00CC2E18">
        <w:rPr>
          <w:rFonts w:ascii="Times New Roman" w:hAnsi="Times New Roman" w:cs="Times New Roman"/>
          <w:color w:val="auto"/>
        </w:rPr>
        <w:t xml:space="preserve"> have</w:t>
      </w:r>
      <w:r w:rsidR="00E654B8">
        <w:rPr>
          <w:rFonts w:ascii="Times New Roman" w:hAnsi="Times New Roman" w:cs="Times New Roman"/>
          <w:color w:val="auto"/>
        </w:rPr>
        <w:t xml:space="preserve"> </w:t>
      </w:r>
      <w:r w:rsidR="004F17B1">
        <w:rPr>
          <w:rFonts w:ascii="Times New Roman" w:hAnsi="Times New Roman" w:cs="Times New Roman"/>
          <w:color w:val="auto"/>
        </w:rPr>
        <w:t>a</w:t>
      </w:r>
      <w:r w:rsidR="00E654B8">
        <w:rPr>
          <w:rFonts w:ascii="Times New Roman" w:hAnsi="Times New Roman" w:cs="Times New Roman"/>
          <w:color w:val="auto"/>
        </w:rPr>
        <w:t xml:space="preserve"> minimum of 2 </w:t>
      </w:r>
      <w:r w:rsidR="00CC2E18">
        <w:rPr>
          <w:rFonts w:ascii="Times New Roman" w:hAnsi="Times New Roman" w:cs="Times New Roman"/>
          <w:color w:val="auto"/>
        </w:rPr>
        <w:t xml:space="preserve">years’ experience </w:t>
      </w:r>
      <w:proofErr w:type="gramStart"/>
      <w:r w:rsidR="00CC2E18">
        <w:rPr>
          <w:rFonts w:ascii="Times New Roman" w:hAnsi="Times New Roman" w:cs="Times New Roman"/>
          <w:color w:val="auto"/>
        </w:rPr>
        <w:t>on</w:t>
      </w:r>
      <w:proofErr w:type="gramEnd"/>
      <w:r w:rsidR="00CC2E18">
        <w:rPr>
          <w:rFonts w:ascii="Times New Roman" w:hAnsi="Times New Roman" w:cs="Times New Roman"/>
          <w:color w:val="auto"/>
        </w:rPr>
        <w:t xml:space="preserve"> the following</w:t>
      </w:r>
      <w:r w:rsidR="00EA29A4" w:rsidRPr="00BE35ED">
        <w:rPr>
          <w:rFonts w:ascii="Times New Roman" w:hAnsi="Times New Roman" w:cs="Times New Roman"/>
          <w:color w:val="auto"/>
        </w:rPr>
        <w:t>:</w:t>
      </w:r>
    </w:p>
    <w:p w14:paraId="6CF2269E" w14:textId="23F4A3EA" w:rsidR="00B75A90" w:rsidRPr="00BE35ED" w:rsidRDefault="00B75A90" w:rsidP="004F6A4A">
      <w:pPr>
        <w:pStyle w:val="ListParagraph"/>
        <w:ind w:left="1620"/>
        <w:rPr>
          <w:rFonts w:ascii="Times New Roman" w:eastAsia="Times New Roman" w:hAnsi="Times New Roman" w:cs="Times New Roman"/>
          <w:sz w:val="24"/>
          <w:szCs w:val="24"/>
        </w:rPr>
      </w:pPr>
    </w:p>
    <w:p w14:paraId="46B5A599" w14:textId="4A62F79D" w:rsidR="00354739" w:rsidRPr="00BE35ED" w:rsidRDefault="00354739" w:rsidP="00354739">
      <w:pPr>
        <w:pStyle w:val="ListParagraph"/>
        <w:numPr>
          <w:ilvl w:val="3"/>
          <w:numId w:val="38"/>
        </w:numPr>
        <w:rPr>
          <w:rFonts w:ascii="Times New Roman" w:eastAsia="Times New Roman" w:hAnsi="Times New Roman" w:cs="Times New Roman"/>
          <w:sz w:val="24"/>
          <w:szCs w:val="24"/>
        </w:rPr>
      </w:pPr>
      <w:r w:rsidRPr="00BE35ED">
        <w:rPr>
          <w:rFonts w:ascii="Times New Roman" w:eastAsia="Times New Roman" w:hAnsi="Times New Roman" w:cs="Times New Roman"/>
          <w:sz w:val="24"/>
          <w:szCs w:val="24"/>
        </w:rPr>
        <w:t>Clinical and Programmatic Expertise:</w:t>
      </w:r>
      <w:r w:rsidRPr="00BE35ED">
        <w:rPr>
          <w:rFonts w:ascii="Times New Roman" w:eastAsia="Times New Roman" w:hAnsi="Times New Roman" w:cs="Times New Roman"/>
          <w:sz w:val="24"/>
          <w:szCs w:val="24"/>
        </w:rPr>
        <w:br/>
        <w:t xml:space="preserve">Experience working with individuals affected by substance use disorders and co-occurring mental health conditions, particularly within perinatal or postpartum populations. </w:t>
      </w:r>
    </w:p>
    <w:p w14:paraId="454CB715" w14:textId="77777777" w:rsidR="00F47934" w:rsidRDefault="00354739" w:rsidP="00354739">
      <w:pPr>
        <w:pStyle w:val="ListParagraph"/>
        <w:numPr>
          <w:ilvl w:val="3"/>
          <w:numId w:val="38"/>
        </w:numPr>
        <w:rPr>
          <w:rFonts w:ascii="Times New Roman" w:eastAsia="Times New Roman" w:hAnsi="Times New Roman" w:cs="Times New Roman"/>
          <w:sz w:val="24"/>
          <w:szCs w:val="24"/>
        </w:rPr>
      </w:pPr>
      <w:r w:rsidRPr="00354739">
        <w:rPr>
          <w:rFonts w:ascii="Times New Roman" w:eastAsia="Times New Roman" w:hAnsi="Times New Roman" w:cs="Times New Roman"/>
          <w:sz w:val="24"/>
          <w:szCs w:val="24"/>
        </w:rPr>
        <w:t>Care Coordination/Navigation Experience:</w:t>
      </w:r>
    </w:p>
    <w:p w14:paraId="419ECB9A" w14:textId="5653F346" w:rsidR="00354739" w:rsidRPr="00354739" w:rsidRDefault="00F47934" w:rsidP="00F47934">
      <w:pPr>
        <w:pStyle w:val="ListParagraph"/>
        <w:ind w:left="1620"/>
        <w:rPr>
          <w:rFonts w:ascii="Times New Roman" w:eastAsia="Times New Roman" w:hAnsi="Times New Roman" w:cs="Times New Roman"/>
          <w:sz w:val="24"/>
          <w:szCs w:val="24"/>
        </w:rPr>
      </w:pPr>
      <w:r w:rsidRPr="00F47934">
        <w:rPr>
          <w:rFonts w:ascii="Times New Roman" w:eastAsia="Times New Roman" w:hAnsi="Times New Roman" w:cs="Times New Roman"/>
          <w:sz w:val="24"/>
          <w:szCs w:val="24"/>
        </w:rPr>
        <w:t xml:space="preserve">Proven ability to provide care coordination, case management, or patient navigation services across </w:t>
      </w:r>
      <w:r w:rsidR="009C27F7" w:rsidRPr="00F47934">
        <w:rPr>
          <w:rFonts w:ascii="Times New Roman" w:eastAsia="Times New Roman" w:hAnsi="Times New Roman" w:cs="Times New Roman"/>
          <w:sz w:val="24"/>
          <w:szCs w:val="24"/>
        </w:rPr>
        <w:t>Hawaii’s</w:t>
      </w:r>
      <w:r w:rsidRPr="00F47934">
        <w:rPr>
          <w:rFonts w:ascii="Times New Roman" w:eastAsia="Times New Roman" w:hAnsi="Times New Roman" w:cs="Times New Roman"/>
          <w:sz w:val="24"/>
          <w:szCs w:val="24"/>
        </w:rPr>
        <w:t xml:space="preserve"> healthcare and health care systems, health insurance (private and government), government, and social service systems.</w:t>
      </w:r>
    </w:p>
    <w:p w14:paraId="03F5B7CE" w14:textId="35BCC128" w:rsidR="00354739" w:rsidRPr="00354739" w:rsidRDefault="00354739" w:rsidP="00354739">
      <w:pPr>
        <w:pStyle w:val="ListParagraph"/>
        <w:numPr>
          <w:ilvl w:val="3"/>
          <w:numId w:val="38"/>
        </w:numPr>
        <w:rPr>
          <w:rFonts w:ascii="Times New Roman" w:eastAsia="Times New Roman" w:hAnsi="Times New Roman" w:cs="Times New Roman"/>
          <w:sz w:val="24"/>
          <w:szCs w:val="24"/>
        </w:rPr>
      </w:pPr>
      <w:r w:rsidRPr="00354739">
        <w:rPr>
          <w:rFonts w:ascii="Times New Roman" w:eastAsia="Times New Roman" w:hAnsi="Times New Roman" w:cs="Times New Roman"/>
          <w:sz w:val="24"/>
          <w:szCs w:val="24"/>
        </w:rPr>
        <w:t>Cultural Competence:</w:t>
      </w:r>
      <w:r w:rsidRPr="00354739">
        <w:rPr>
          <w:rFonts w:ascii="Times New Roman" w:eastAsia="Times New Roman" w:hAnsi="Times New Roman" w:cs="Times New Roman"/>
          <w:sz w:val="24"/>
          <w:szCs w:val="24"/>
        </w:rPr>
        <w:br/>
        <w:t xml:space="preserve">Demonstrated experience delivering culturally responsive services to diverse </w:t>
      </w:r>
      <w:r w:rsidRPr="00354739">
        <w:rPr>
          <w:rFonts w:ascii="Times New Roman" w:eastAsia="Times New Roman" w:hAnsi="Times New Roman" w:cs="Times New Roman"/>
          <w:sz w:val="24"/>
          <w:szCs w:val="24"/>
        </w:rPr>
        <w:lastRenderedPageBreak/>
        <w:t xml:space="preserve">populations in Hawaiʻi, including Native Hawaiian and Pacific Islander communities. </w:t>
      </w:r>
    </w:p>
    <w:p w14:paraId="0498F9AF" w14:textId="701F99DF" w:rsidR="00354739" w:rsidRPr="00354739" w:rsidRDefault="00354739" w:rsidP="00354739">
      <w:pPr>
        <w:pStyle w:val="ListParagraph"/>
        <w:numPr>
          <w:ilvl w:val="3"/>
          <w:numId w:val="38"/>
        </w:numPr>
        <w:rPr>
          <w:rFonts w:ascii="Times New Roman" w:eastAsia="Times New Roman" w:hAnsi="Times New Roman" w:cs="Times New Roman"/>
          <w:sz w:val="24"/>
          <w:szCs w:val="24"/>
        </w:rPr>
      </w:pPr>
      <w:r w:rsidRPr="00354739">
        <w:rPr>
          <w:rFonts w:ascii="Times New Roman" w:eastAsia="Times New Roman" w:hAnsi="Times New Roman" w:cs="Times New Roman"/>
          <w:sz w:val="24"/>
          <w:szCs w:val="24"/>
        </w:rPr>
        <w:t>Workforce Capacity:</w:t>
      </w:r>
      <w:r w:rsidRPr="00354739">
        <w:rPr>
          <w:rFonts w:ascii="Times New Roman" w:eastAsia="Times New Roman" w:hAnsi="Times New Roman" w:cs="Times New Roman"/>
          <w:sz w:val="24"/>
          <w:szCs w:val="24"/>
        </w:rPr>
        <w:br/>
        <w:t xml:space="preserve">Ability to recruit, train, and supervise qualified staff (e.g., care navigators, peer support specialists, or case managers). </w:t>
      </w:r>
    </w:p>
    <w:p w14:paraId="7BAF699D" w14:textId="2882B9FB" w:rsidR="00354739" w:rsidRPr="00354739" w:rsidRDefault="00354739" w:rsidP="00354739">
      <w:pPr>
        <w:pStyle w:val="ListParagraph"/>
        <w:numPr>
          <w:ilvl w:val="3"/>
          <w:numId w:val="38"/>
        </w:numPr>
        <w:rPr>
          <w:rFonts w:ascii="Times New Roman" w:eastAsia="Times New Roman" w:hAnsi="Times New Roman" w:cs="Times New Roman"/>
          <w:sz w:val="24"/>
          <w:szCs w:val="24"/>
        </w:rPr>
      </w:pPr>
      <w:r w:rsidRPr="00354739">
        <w:rPr>
          <w:rFonts w:ascii="Times New Roman" w:eastAsia="Times New Roman" w:hAnsi="Times New Roman" w:cs="Times New Roman"/>
          <w:sz w:val="24"/>
          <w:szCs w:val="24"/>
        </w:rPr>
        <w:t>Partnership Development:</w:t>
      </w:r>
      <w:r w:rsidRPr="00354739">
        <w:rPr>
          <w:rFonts w:ascii="Times New Roman" w:eastAsia="Times New Roman" w:hAnsi="Times New Roman" w:cs="Times New Roman"/>
          <w:sz w:val="24"/>
          <w:szCs w:val="24"/>
        </w:rPr>
        <w:br/>
        <w:t xml:space="preserve">Established relationships or ability to collaborate with healthcare providers, behavioral health agencies, community-based organizations, and social service providers. </w:t>
      </w:r>
    </w:p>
    <w:p w14:paraId="1373B156" w14:textId="460829DD" w:rsidR="00354739" w:rsidRPr="00354739" w:rsidRDefault="00354739" w:rsidP="00354739">
      <w:pPr>
        <w:pStyle w:val="ListParagraph"/>
        <w:numPr>
          <w:ilvl w:val="3"/>
          <w:numId w:val="38"/>
        </w:numPr>
        <w:rPr>
          <w:rFonts w:ascii="Times New Roman" w:eastAsia="Times New Roman" w:hAnsi="Times New Roman" w:cs="Times New Roman"/>
          <w:sz w:val="24"/>
          <w:szCs w:val="24"/>
        </w:rPr>
      </w:pPr>
      <w:r w:rsidRPr="00354739">
        <w:rPr>
          <w:rFonts w:ascii="Times New Roman" w:eastAsia="Times New Roman" w:hAnsi="Times New Roman" w:cs="Times New Roman"/>
          <w:sz w:val="24"/>
          <w:szCs w:val="24"/>
        </w:rPr>
        <w:t>Data Collection and Reporting:</w:t>
      </w:r>
      <w:r w:rsidRPr="00354739">
        <w:rPr>
          <w:rFonts w:ascii="Times New Roman" w:eastAsia="Times New Roman" w:hAnsi="Times New Roman" w:cs="Times New Roman"/>
          <w:sz w:val="24"/>
          <w:szCs w:val="24"/>
        </w:rPr>
        <w:br/>
        <w:t xml:space="preserve">Capacity to track client engagement, service utilization, and outcomes, and to submit timely reports. </w:t>
      </w:r>
    </w:p>
    <w:p w14:paraId="492F8104" w14:textId="70446A52" w:rsidR="00B75A90" w:rsidRPr="00BE35ED" w:rsidRDefault="00354739" w:rsidP="001047DA">
      <w:pPr>
        <w:pStyle w:val="ListParagraph"/>
        <w:numPr>
          <w:ilvl w:val="3"/>
          <w:numId w:val="38"/>
        </w:numPr>
        <w:rPr>
          <w:rFonts w:ascii="Times New Roman" w:eastAsia="Times New Roman" w:hAnsi="Times New Roman" w:cs="Times New Roman"/>
          <w:sz w:val="24"/>
          <w:szCs w:val="24"/>
        </w:rPr>
      </w:pPr>
      <w:r w:rsidRPr="00BE35ED">
        <w:rPr>
          <w:rFonts w:ascii="Times New Roman" w:eastAsia="Times New Roman" w:hAnsi="Times New Roman" w:cs="Times New Roman"/>
          <w:sz w:val="24"/>
          <w:szCs w:val="24"/>
        </w:rPr>
        <w:t>Compliance:</w:t>
      </w:r>
      <w:r w:rsidRPr="00BE35ED">
        <w:rPr>
          <w:rFonts w:ascii="Times New Roman" w:eastAsia="Times New Roman" w:hAnsi="Times New Roman" w:cs="Times New Roman"/>
          <w:sz w:val="24"/>
          <w:szCs w:val="24"/>
        </w:rPr>
        <w:br/>
        <w:t>Adherence to all applicable federal, state, and local laws and regulations, including confidentiality requirements (e.g., HIPAA)</w:t>
      </w:r>
      <w:r w:rsidR="001047DA" w:rsidRPr="00BE35ED">
        <w:rPr>
          <w:rFonts w:ascii="Times New Roman" w:eastAsia="Times New Roman" w:hAnsi="Times New Roman" w:cs="Times New Roman"/>
          <w:sz w:val="24"/>
          <w:szCs w:val="24"/>
        </w:rPr>
        <w:t xml:space="preserve">, and </w:t>
      </w:r>
      <w:r w:rsidR="00B75A90" w:rsidRPr="00BE35ED">
        <w:rPr>
          <w:rFonts w:ascii="Times New Roman" w:eastAsia="Times New Roman" w:hAnsi="Times New Roman" w:cs="Times New Roman"/>
          <w:sz w:val="24"/>
          <w:szCs w:val="24"/>
        </w:rPr>
        <w:t xml:space="preserve">the necessary requirements to contract </w:t>
      </w:r>
      <w:r w:rsidR="00BE2A58" w:rsidRPr="00BE35ED">
        <w:rPr>
          <w:rFonts w:ascii="Times New Roman" w:eastAsia="Times New Roman" w:hAnsi="Times New Roman" w:cs="Times New Roman"/>
          <w:sz w:val="24"/>
          <w:szCs w:val="24"/>
        </w:rPr>
        <w:t xml:space="preserve">with the </w:t>
      </w:r>
      <w:r w:rsidR="00B75A90" w:rsidRPr="00BE35ED">
        <w:rPr>
          <w:rFonts w:ascii="Times New Roman" w:eastAsia="Times New Roman" w:hAnsi="Times New Roman" w:cs="Times New Roman"/>
          <w:sz w:val="24"/>
          <w:szCs w:val="24"/>
        </w:rPr>
        <w:t xml:space="preserve">DOH. </w:t>
      </w:r>
    </w:p>
    <w:p w14:paraId="34363225" w14:textId="77777777" w:rsidR="00B75A90" w:rsidRPr="00BE35ED" w:rsidRDefault="00B75A90" w:rsidP="00B75A90">
      <w:pPr>
        <w:ind w:left="720"/>
        <w:rPr>
          <w:rFonts w:ascii="Times New Roman" w:eastAsia="Times New Roman" w:hAnsi="Times New Roman" w:cs="Times New Roman"/>
        </w:rPr>
      </w:pPr>
    </w:p>
    <w:p w14:paraId="39B4FA48" w14:textId="21E3F06C" w:rsidR="00B75A90" w:rsidRPr="00BE35ED" w:rsidRDefault="00B75A90" w:rsidP="00A53064">
      <w:pPr>
        <w:pStyle w:val="ListParagraph"/>
        <w:numPr>
          <w:ilvl w:val="0"/>
          <w:numId w:val="38"/>
        </w:numPr>
        <w:ind w:left="1166" w:hanging="360"/>
        <w:rPr>
          <w:rFonts w:ascii="Times New Roman" w:eastAsia="Times New Roman" w:hAnsi="Times New Roman" w:cs="Times New Roman"/>
          <w:b/>
          <w:bCs/>
          <w:sz w:val="24"/>
          <w:szCs w:val="24"/>
        </w:rPr>
      </w:pPr>
      <w:r w:rsidRPr="00BE35ED">
        <w:rPr>
          <w:rFonts w:ascii="Times New Roman" w:eastAsia="Times New Roman" w:hAnsi="Times New Roman" w:cs="Times New Roman"/>
          <w:b/>
          <w:bCs/>
          <w:sz w:val="24"/>
          <w:szCs w:val="24"/>
        </w:rPr>
        <w:t>Description of Tasks and Responsibilities</w:t>
      </w:r>
    </w:p>
    <w:p w14:paraId="408B2BBD" w14:textId="77777777" w:rsidR="00893AAF" w:rsidRPr="00BE35ED" w:rsidRDefault="00893AAF" w:rsidP="00893AAF">
      <w:pPr>
        <w:pStyle w:val="ListParagraph"/>
        <w:ind w:left="1166"/>
        <w:rPr>
          <w:rFonts w:ascii="Times New Roman" w:eastAsia="Times New Roman" w:hAnsi="Times New Roman" w:cs="Times New Roman"/>
          <w:b/>
          <w:bCs/>
          <w:sz w:val="24"/>
          <w:szCs w:val="24"/>
        </w:rPr>
      </w:pPr>
    </w:p>
    <w:p w14:paraId="230AD76B" w14:textId="14547515" w:rsidR="00B75A90" w:rsidRPr="00BE35ED" w:rsidRDefault="00B75A90" w:rsidP="00D968AD">
      <w:pPr>
        <w:ind w:left="1166"/>
        <w:rPr>
          <w:rFonts w:ascii="Times New Roman" w:eastAsia="Times New Roman" w:hAnsi="Times New Roman" w:cs="Times New Roman"/>
        </w:rPr>
      </w:pPr>
      <w:r w:rsidRPr="00BE35ED">
        <w:rPr>
          <w:rFonts w:ascii="Times New Roman" w:eastAsia="Times New Roman" w:hAnsi="Times New Roman" w:cs="Times New Roman"/>
        </w:rPr>
        <w:t xml:space="preserve">The </w:t>
      </w:r>
      <w:r w:rsidR="007F77A1" w:rsidRPr="00BE35ED">
        <w:rPr>
          <w:rFonts w:ascii="Times New Roman" w:eastAsia="Times New Roman" w:hAnsi="Times New Roman" w:cs="Times New Roman"/>
        </w:rPr>
        <w:t>Bidder</w:t>
      </w:r>
      <w:r w:rsidRPr="00BE35ED">
        <w:rPr>
          <w:rFonts w:ascii="Times New Roman" w:eastAsia="Times New Roman" w:hAnsi="Times New Roman" w:cs="Times New Roman"/>
        </w:rPr>
        <w:t xml:space="preserve"> shall describe in detail how the following will be accomplished: </w:t>
      </w:r>
    </w:p>
    <w:p w14:paraId="263D1CAB" w14:textId="77777777" w:rsidR="00B75A90" w:rsidRPr="00BE35ED" w:rsidRDefault="00B75A90" w:rsidP="00B75A90">
      <w:pPr>
        <w:pStyle w:val="ListParagraph"/>
        <w:ind w:left="1440"/>
        <w:rPr>
          <w:rFonts w:ascii="Times New Roman" w:eastAsia="Times New Roman" w:hAnsi="Times New Roman" w:cs="Times New Roman"/>
          <w:sz w:val="24"/>
          <w:szCs w:val="24"/>
        </w:rPr>
      </w:pPr>
    </w:p>
    <w:p w14:paraId="54E66C3D" w14:textId="1D54DD96" w:rsidR="00CC5C52" w:rsidRPr="000105AB" w:rsidRDefault="00CC5C52" w:rsidP="00CC5C52">
      <w:pPr>
        <w:pStyle w:val="ListParagraph"/>
        <w:numPr>
          <w:ilvl w:val="3"/>
          <w:numId w:val="38"/>
        </w:numPr>
        <w:rPr>
          <w:rFonts w:ascii="Times New Roman" w:eastAsia="Times New Roman" w:hAnsi="Times New Roman" w:cs="Times New Roman"/>
          <w:sz w:val="24"/>
          <w:szCs w:val="24"/>
          <w:u w:val="single"/>
        </w:rPr>
      </w:pPr>
      <w:r w:rsidRPr="000105AB">
        <w:rPr>
          <w:rFonts w:ascii="Times New Roman" w:eastAsia="Times New Roman" w:hAnsi="Times New Roman" w:cs="Times New Roman"/>
          <w:sz w:val="24"/>
          <w:szCs w:val="24"/>
          <w:u w:val="single"/>
        </w:rPr>
        <w:t>Program Development and Implementation</w:t>
      </w:r>
    </w:p>
    <w:p w14:paraId="26D33B6D" w14:textId="77777777" w:rsidR="00CC5C52" w:rsidRPr="00CC5C52" w:rsidRDefault="00CC5C52" w:rsidP="00FF0E07">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 xml:space="preserve">Develop and implement a Navigation Care Coordination model tailored to postpartum individuals with SUD and mental health conditions. </w:t>
      </w:r>
    </w:p>
    <w:p w14:paraId="109B9839" w14:textId="77777777" w:rsidR="00CC5C52" w:rsidRPr="00CC5C52" w:rsidRDefault="00CC5C52" w:rsidP="00FF0E07">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 xml:space="preserve">Establish referral pathways with hospitals, obstetric providers, behavioral health providers, and community organizations. </w:t>
      </w:r>
    </w:p>
    <w:p w14:paraId="3C2B6B18" w14:textId="77777777" w:rsidR="00CC5C52" w:rsidRPr="00CC5C52" w:rsidRDefault="00CC5C52" w:rsidP="00FF0E07">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 xml:space="preserve">Create protocols for intake, assessment, care planning, and follow-up. </w:t>
      </w:r>
    </w:p>
    <w:p w14:paraId="68B84DE2" w14:textId="1E44F8A0" w:rsidR="00CC5C52" w:rsidRPr="00CC5C52" w:rsidRDefault="00CC5C52" w:rsidP="00CC5C52">
      <w:pPr>
        <w:pStyle w:val="ListParagraph"/>
        <w:numPr>
          <w:ilvl w:val="3"/>
          <w:numId w:val="38"/>
        </w:numPr>
        <w:rPr>
          <w:rFonts w:ascii="Times New Roman" w:eastAsia="Times New Roman" w:hAnsi="Times New Roman" w:cs="Times New Roman"/>
          <w:sz w:val="24"/>
          <w:szCs w:val="24"/>
          <w:u w:val="single"/>
        </w:rPr>
      </w:pPr>
      <w:r w:rsidRPr="00CC5C52">
        <w:rPr>
          <w:rFonts w:ascii="Times New Roman" w:eastAsia="Times New Roman" w:hAnsi="Times New Roman" w:cs="Times New Roman"/>
          <w:sz w:val="24"/>
          <w:szCs w:val="24"/>
          <w:u w:val="single"/>
        </w:rPr>
        <w:t>Outreach and Enrollment</w:t>
      </w:r>
    </w:p>
    <w:p w14:paraId="0190D2F6" w14:textId="77777777" w:rsidR="00CC5C52" w:rsidRPr="00CC5C52" w:rsidRDefault="00CC5C52" w:rsidP="00B03CC5">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 xml:space="preserve">Conduct outreach to identify eligible postpartum individuals within the target population. </w:t>
      </w:r>
    </w:p>
    <w:p w14:paraId="2BF9E483" w14:textId="77777777" w:rsidR="00CC5C52" w:rsidRPr="00CC5C52" w:rsidRDefault="00CC5C52" w:rsidP="00B03CC5">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 xml:space="preserve">Enroll participants voluntarily into the program. </w:t>
      </w:r>
    </w:p>
    <w:p w14:paraId="2CC03176" w14:textId="77777777" w:rsidR="00CC5C52" w:rsidRPr="00CC5C52" w:rsidRDefault="00CC5C52" w:rsidP="00B03CC5">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 xml:space="preserve">Prioritize individuals at high risk for </w:t>
      </w:r>
      <w:proofErr w:type="gramStart"/>
      <w:r w:rsidRPr="00CC5C52">
        <w:rPr>
          <w:rFonts w:ascii="Times New Roman" w:eastAsia="Times New Roman" w:hAnsi="Times New Roman" w:cs="Times New Roman"/>
          <w:sz w:val="24"/>
          <w:szCs w:val="24"/>
        </w:rPr>
        <w:t>relapse</w:t>
      </w:r>
      <w:proofErr w:type="gramEnd"/>
      <w:r w:rsidRPr="00CC5C52">
        <w:rPr>
          <w:rFonts w:ascii="Times New Roman" w:eastAsia="Times New Roman" w:hAnsi="Times New Roman" w:cs="Times New Roman"/>
          <w:sz w:val="24"/>
          <w:szCs w:val="24"/>
        </w:rPr>
        <w:t xml:space="preserve">, overdose, or untreated mental health conditions. </w:t>
      </w:r>
    </w:p>
    <w:p w14:paraId="64363FDD" w14:textId="1AB2601B" w:rsidR="00CC5C52" w:rsidRPr="00CC5C52" w:rsidRDefault="00CC5C52" w:rsidP="00CC5C52">
      <w:pPr>
        <w:pStyle w:val="ListParagraph"/>
        <w:numPr>
          <w:ilvl w:val="3"/>
          <w:numId w:val="38"/>
        </w:numPr>
        <w:rPr>
          <w:rFonts w:ascii="Times New Roman" w:eastAsia="Times New Roman" w:hAnsi="Times New Roman" w:cs="Times New Roman"/>
          <w:sz w:val="24"/>
          <w:szCs w:val="24"/>
          <w:u w:val="single"/>
        </w:rPr>
      </w:pPr>
      <w:r w:rsidRPr="00CC5C52">
        <w:rPr>
          <w:rFonts w:ascii="Times New Roman" w:eastAsia="Times New Roman" w:hAnsi="Times New Roman" w:cs="Times New Roman"/>
          <w:sz w:val="24"/>
          <w:szCs w:val="24"/>
          <w:u w:val="single"/>
        </w:rPr>
        <w:t>Care Navigation and Coordination</w:t>
      </w:r>
    </w:p>
    <w:p w14:paraId="103CE821" w14:textId="77777777" w:rsidR="00CC5C52" w:rsidRPr="00CC5C52" w:rsidRDefault="00CC5C52" w:rsidP="00B03CC5">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 xml:space="preserve">Provide individualized care navigation services, including: </w:t>
      </w:r>
    </w:p>
    <w:p w14:paraId="576D4FCA" w14:textId="77777777" w:rsidR="00EB6692" w:rsidRPr="00EB6692" w:rsidRDefault="00CC5C52" w:rsidP="00EB6692">
      <w:pPr>
        <w:pStyle w:val="ListParagraph"/>
        <w:numPr>
          <w:ilvl w:val="0"/>
          <w:numId w:val="53"/>
        </w:numPr>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 xml:space="preserve">Screening for substance use, mental health needs, and social </w:t>
      </w:r>
      <w:r w:rsidRPr="00EB6692">
        <w:rPr>
          <w:rFonts w:ascii="Times New Roman" w:eastAsia="Times New Roman" w:hAnsi="Times New Roman" w:cs="Times New Roman"/>
          <w:sz w:val="24"/>
          <w:szCs w:val="24"/>
        </w:rPr>
        <w:t>determinants of health</w:t>
      </w:r>
      <w:r w:rsidR="0028231B" w:rsidRPr="00EB6692">
        <w:rPr>
          <w:rFonts w:ascii="Times New Roman" w:eastAsia="Times New Roman" w:hAnsi="Times New Roman" w:cs="Times New Roman"/>
          <w:sz w:val="24"/>
          <w:szCs w:val="24"/>
        </w:rPr>
        <w:t>.</w:t>
      </w:r>
      <w:r w:rsidRPr="00EB6692">
        <w:rPr>
          <w:rFonts w:ascii="Times New Roman" w:eastAsia="Times New Roman" w:hAnsi="Times New Roman" w:cs="Times New Roman"/>
          <w:sz w:val="24"/>
          <w:szCs w:val="24"/>
        </w:rPr>
        <w:t xml:space="preserve"> </w:t>
      </w:r>
    </w:p>
    <w:p w14:paraId="0388409A" w14:textId="77777777" w:rsidR="00EB6692" w:rsidRPr="00EB6692" w:rsidRDefault="00CC5C52" w:rsidP="00EB6692">
      <w:pPr>
        <w:pStyle w:val="ListParagraph"/>
        <w:numPr>
          <w:ilvl w:val="0"/>
          <w:numId w:val="53"/>
        </w:numPr>
        <w:rPr>
          <w:rFonts w:ascii="Times New Roman" w:eastAsia="Times New Roman" w:hAnsi="Times New Roman" w:cs="Times New Roman"/>
          <w:sz w:val="24"/>
          <w:szCs w:val="24"/>
        </w:rPr>
      </w:pPr>
      <w:r w:rsidRPr="00EB6692">
        <w:rPr>
          <w:rFonts w:ascii="Times New Roman" w:eastAsia="Times New Roman" w:hAnsi="Times New Roman" w:cs="Times New Roman"/>
          <w:sz w:val="24"/>
          <w:szCs w:val="24"/>
        </w:rPr>
        <w:t>Development of personalized care plans</w:t>
      </w:r>
      <w:r w:rsidR="0028231B" w:rsidRPr="00EB6692">
        <w:rPr>
          <w:rFonts w:ascii="Times New Roman" w:eastAsia="Times New Roman" w:hAnsi="Times New Roman" w:cs="Times New Roman"/>
          <w:sz w:val="24"/>
          <w:szCs w:val="24"/>
        </w:rPr>
        <w:t>.</w:t>
      </w:r>
      <w:r w:rsidRPr="00EB6692">
        <w:rPr>
          <w:rFonts w:ascii="Times New Roman" w:eastAsia="Times New Roman" w:hAnsi="Times New Roman" w:cs="Times New Roman"/>
          <w:sz w:val="24"/>
          <w:szCs w:val="24"/>
        </w:rPr>
        <w:t xml:space="preserve"> </w:t>
      </w:r>
    </w:p>
    <w:p w14:paraId="014A135B" w14:textId="462B3B21" w:rsidR="00CC5C52" w:rsidRPr="00EB6692" w:rsidRDefault="00CC5C52" w:rsidP="00EB6692">
      <w:pPr>
        <w:pStyle w:val="ListParagraph"/>
        <w:numPr>
          <w:ilvl w:val="0"/>
          <w:numId w:val="53"/>
        </w:numPr>
        <w:rPr>
          <w:rFonts w:ascii="Times New Roman" w:eastAsia="Times New Roman" w:hAnsi="Times New Roman" w:cs="Times New Roman"/>
          <w:sz w:val="24"/>
          <w:szCs w:val="24"/>
        </w:rPr>
      </w:pPr>
      <w:r w:rsidRPr="00EB6692">
        <w:rPr>
          <w:rFonts w:ascii="Times New Roman" w:eastAsia="Times New Roman" w:hAnsi="Times New Roman" w:cs="Times New Roman"/>
          <w:sz w:val="24"/>
          <w:szCs w:val="24"/>
        </w:rPr>
        <w:t>Coordination of services across medical, behavioral health, and social service systems</w:t>
      </w:r>
      <w:r w:rsidR="0028231B" w:rsidRPr="00EB6692">
        <w:rPr>
          <w:rFonts w:ascii="Times New Roman" w:eastAsia="Times New Roman" w:hAnsi="Times New Roman" w:cs="Times New Roman"/>
          <w:sz w:val="24"/>
          <w:szCs w:val="24"/>
        </w:rPr>
        <w:t>.</w:t>
      </w:r>
      <w:r w:rsidRPr="00EB6692">
        <w:rPr>
          <w:rFonts w:ascii="Times New Roman" w:eastAsia="Times New Roman" w:hAnsi="Times New Roman" w:cs="Times New Roman"/>
          <w:sz w:val="24"/>
          <w:szCs w:val="24"/>
        </w:rPr>
        <w:t xml:space="preserve"> </w:t>
      </w:r>
    </w:p>
    <w:p w14:paraId="11D53273" w14:textId="77777777" w:rsidR="00CC5C52" w:rsidRPr="00CC5C52" w:rsidRDefault="00CC5C52" w:rsidP="00B03CC5">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 xml:space="preserve">Facilitate access to: </w:t>
      </w:r>
    </w:p>
    <w:p w14:paraId="607B42C0" w14:textId="77777777" w:rsidR="00EB6692" w:rsidRDefault="00CC5C52" w:rsidP="00EB6692">
      <w:pPr>
        <w:pStyle w:val="ListParagraph"/>
        <w:numPr>
          <w:ilvl w:val="0"/>
          <w:numId w:val="54"/>
        </w:numPr>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Substance use treatment (including medication-assisted treatment where appropriate)</w:t>
      </w:r>
      <w:r w:rsidR="000F3F9F">
        <w:rPr>
          <w:rFonts w:ascii="Times New Roman" w:eastAsia="Times New Roman" w:hAnsi="Times New Roman" w:cs="Times New Roman"/>
          <w:sz w:val="24"/>
          <w:szCs w:val="24"/>
        </w:rPr>
        <w:t>.</w:t>
      </w:r>
      <w:r w:rsidRPr="00CC5C52">
        <w:rPr>
          <w:rFonts w:ascii="Times New Roman" w:eastAsia="Times New Roman" w:hAnsi="Times New Roman" w:cs="Times New Roman"/>
          <w:sz w:val="24"/>
          <w:szCs w:val="24"/>
        </w:rPr>
        <w:t xml:space="preserve"> </w:t>
      </w:r>
    </w:p>
    <w:p w14:paraId="7C981581" w14:textId="77777777" w:rsidR="00EB6692" w:rsidRPr="00EB6692" w:rsidRDefault="00CC5C52" w:rsidP="00EB6692">
      <w:pPr>
        <w:pStyle w:val="ListParagraph"/>
        <w:numPr>
          <w:ilvl w:val="0"/>
          <w:numId w:val="54"/>
        </w:numPr>
        <w:rPr>
          <w:rFonts w:ascii="Times New Roman" w:eastAsia="Times New Roman" w:hAnsi="Times New Roman" w:cs="Times New Roman"/>
          <w:sz w:val="24"/>
          <w:szCs w:val="24"/>
        </w:rPr>
      </w:pPr>
      <w:r w:rsidRPr="00EB6692">
        <w:rPr>
          <w:rFonts w:ascii="Times New Roman" w:eastAsia="Times New Roman" w:hAnsi="Times New Roman" w:cs="Times New Roman"/>
          <w:sz w:val="24"/>
          <w:szCs w:val="24"/>
        </w:rPr>
        <w:t>Mental health services</w:t>
      </w:r>
      <w:r w:rsidR="000F3F9F" w:rsidRPr="00EB6692">
        <w:rPr>
          <w:rFonts w:ascii="Times New Roman" w:eastAsia="Times New Roman" w:hAnsi="Times New Roman" w:cs="Times New Roman"/>
          <w:sz w:val="24"/>
          <w:szCs w:val="24"/>
        </w:rPr>
        <w:t>.</w:t>
      </w:r>
      <w:r w:rsidRPr="00EB6692">
        <w:rPr>
          <w:rFonts w:ascii="Times New Roman" w:eastAsia="Times New Roman" w:hAnsi="Times New Roman" w:cs="Times New Roman"/>
          <w:sz w:val="24"/>
          <w:szCs w:val="24"/>
        </w:rPr>
        <w:t xml:space="preserve"> </w:t>
      </w:r>
    </w:p>
    <w:p w14:paraId="3CE9794C" w14:textId="77777777" w:rsidR="00EB6692" w:rsidRPr="00EB6692" w:rsidRDefault="00CC5C52" w:rsidP="00EB6692">
      <w:pPr>
        <w:pStyle w:val="ListParagraph"/>
        <w:numPr>
          <w:ilvl w:val="0"/>
          <w:numId w:val="54"/>
        </w:numPr>
        <w:rPr>
          <w:rFonts w:ascii="Times New Roman" w:eastAsia="Times New Roman" w:hAnsi="Times New Roman" w:cs="Times New Roman"/>
          <w:sz w:val="24"/>
          <w:szCs w:val="24"/>
        </w:rPr>
      </w:pPr>
      <w:r w:rsidRPr="00EB6692">
        <w:rPr>
          <w:rFonts w:ascii="Times New Roman" w:eastAsia="Times New Roman" w:hAnsi="Times New Roman" w:cs="Times New Roman"/>
          <w:sz w:val="24"/>
          <w:szCs w:val="24"/>
        </w:rPr>
        <w:t>Postpartum and primary care</w:t>
      </w:r>
      <w:r w:rsidR="000F3F9F" w:rsidRPr="00EB6692">
        <w:rPr>
          <w:rFonts w:ascii="Times New Roman" w:eastAsia="Times New Roman" w:hAnsi="Times New Roman" w:cs="Times New Roman"/>
          <w:sz w:val="24"/>
          <w:szCs w:val="24"/>
        </w:rPr>
        <w:t>.</w:t>
      </w:r>
      <w:r w:rsidRPr="00EB6692">
        <w:rPr>
          <w:rFonts w:ascii="Times New Roman" w:eastAsia="Times New Roman" w:hAnsi="Times New Roman" w:cs="Times New Roman"/>
          <w:sz w:val="24"/>
          <w:szCs w:val="24"/>
        </w:rPr>
        <w:t xml:space="preserve"> </w:t>
      </w:r>
    </w:p>
    <w:p w14:paraId="367E2FDC" w14:textId="33436E41" w:rsidR="00BA432C" w:rsidRPr="00EB6692" w:rsidRDefault="00CC5C52" w:rsidP="00EB6692">
      <w:pPr>
        <w:pStyle w:val="ListParagraph"/>
        <w:numPr>
          <w:ilvl w:val="0"/>
          <w:numId w:val="54"/>
        </w:numPr>
        <w:rPr>
          <w:rFonts w:ascii="Times New Roman" w:eastAsia="Times New Roman" w:hAnsi="Times New Roman" w:cs="Times New Roman"/>
          <w:sz w:val="24"/>
          <w:szCs w:val="24"/>
        </w:rPr>
      </w:pPr>
      <w:r w:rsidRPr="00EB6692">
        <w:rPr>
          <w:rFonts w:ascii="Times New Roman" w:eastAsia="Times New Roman" w:hAnsi="Times New Roman" w:cs="Times New Roman"/>
          <w:sz w:val="24"/>
          <w:szCs w:val="24"/>
        </w:rPr>
        <w:lastRenderedPageBreak/>
        <w:t xml:space="preserve">Social </w:t>
      </w:r>
      <w:proofErr w:type="gramStart"/>
      <w:r w:rsidRPr="00EB6692">
        <w:rPr>
          <w:rFonts w:ascii="Times New Roman" w:eastAsia="Times New Roman" w:hAnsi="Times New Roman" w:cs="Times New Roman"/>
          <w:sz w:val="24"/>
          <w:szCs w:val="24"/>
        </w:rPr>
        <w:t>supports</w:t>
      </w:r>
      <w:proofErr w:type="gramEnd"/>
      <w:r w:rsidRPr="00EB6692">
        <w:rPr>
          <w:rFonts w:ascii="Times New Roman" w:eastAsia="Times New Roman" w:hAnsi="Times New Roman" w:cs="Times New Roman"/>
          <w:sz w:val="24"/>
          <w:szCs w:val="24"/>
        </w:rPr>
        <w:t xml:space="preserve"> (e.g., housing, transportation, childcare, nutrition assistance</w:t>
      </w:r>
      <w:r w:rsidR="00B64223" w:rsidRPr="00EB6692">
        <w:rPr>
          <w:rFonts w:ascii="Times New Roman" w:eastAsia="Times New Roman" w:hAnsi="Times New Roman" w:cs="Times New Roman"/>
          <w:sz w:val="24"/>
          <w:szCs w:val="24"/>
        </w:rPr>
        <w:t xml:space="preserve"> </w:t>
      </w:r>
      <w:r w:rsidR="00184D8E" w:rsidRPr="00EB6692">
        <w:rPr>
          <w:rFonts w:ascii="Times New Roman" w:eastAsia="Times New Roman" w:hAnsi="Times New Roman" w:cs="Times New Roman"/>
          <w:sz w:val="24"/>
          <w:szCs w:val="24"/>
        </w:rPr>
        <w:t>[WIC, SNAP], enrollment into Medicaid</w:t>
      </w:r>
      <w:r w:rsidRPr="00EB6692">
        <w:rPr>
          <w:rFonts w:ascii="Times New Roman" w:eastAsia="Times New Roman" w:hAnsi="Times New Roman" w:cs="Times New Roman"/>
          <w:sz w:val="24"/>
          <w:szCs w:val="24"/>
        </w:rPr>
        <w:t xml:space="preserve">) </w:t>
      </w:r>
    </w:p>
    <w:p w14:paraId="2B5B26C1" w14:textId="2B0C4DB9" w:rsidR="00CC5C52" w:rsidRPr="00CC5C52" w:rsidRDefault="00CC5C52" w:rsidP="00CC5C52">
      <w:pPr>
        <w:pStyle w:val="ListParagraph"/>
        <w:numPr>
          <w:ilvl w:val="3"/>
          <w:numId w:val="38"/>
        </w:numPr>
        <w:rPr>
          <w:rFonts w:ascii="Times New Roman" w:eastAsia="Times New Roman" w:hAnsi="Times New Roman" w:cs="Times New Roman"/>
          <w:sz w:val="24"/>
          <w:szCs w:val="24"/>
          <w:u w:val="single"/>
        </w:rPr>
      </w:pPr>
      <w:r w:rsidRPr="00CC5C52">
        <w:rPr>
          <w:rFonts w:ascii="Times New Roman" w:eastAsia="Times New Roman" w:hAnsi="Times New Roman" w:cs="Times New Roman"/>
          <w:sz w:val="24"/>
          <w:szCs w:val="24"/>
          <w:u w:val="single"/>
        </w:rPr>
        <w:t>Peer and Recovery Support</w:t>
      </w:r>
    </w:p>
    <w:p w14:paraId="62EA8F01" w14:textId="77777777" w:rsidR="00CC5C52" w:rsidRPr="00CC5C52" w:rsidRDefault="00CC5C52" w:rsidP="00B03CC5">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 xml:space="preserve">Integrate peer support services where feasible to enhance engagement and retention. </w:t>
      </w:r>
    </w:p>
    <w:p w14:paraId="5B7D11D9" w14:textId="77777777" w:rsidR="00CC5C52" w:rsidRPr="00CC5C52" w:rsidRDefault="00CC5C52" w:rsidP="00B03CC5">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 xml:space="preserve">Provide ongoing encouragement, follow-up, and recovery-oriented support. </w:t>
      </w:r>
    </w:p>
    <w:p w14:paraId="68228EAB" w14:textId="60251AD3" w:rsidR="00CC5C52" w:rsidRPr="00CC5C52" w:rsidRDefault="00CC5C52" w:rsidP="00CC5C52">
      <w:pPr>
        <w:pStyle w:val="ListParagraph"/>
        <w:numPr>
          <w:ilvl w:val="3"/>
          <w:numId w:val="38"/>
        </w:numPr>
        <w:rPr>
          <w:rFonts w:ascii="Times New Roman" w:eastAsia="Times New Roman" w:hAnsi="Times New Roman" w:cs="Times New Roman"/>
          <w:sz w:val="24"/>
          <w:szCs w:val="24"/>
          <w:u w:val="single"/>
        </w:rPr>
      </w:pPr>
      <w:r w:rsidRPr="00CC5C52">
        <w:rPr>
          <w:rFonts w:ascii="Times New Roman" w:eastAsia="Times New Roman" w:hAnsi="Times New Roman" w:cs="Times New Roman"/>
          <w:sz w:val="24"/>
          <w:szCs w:val="24"/>
          <w:u w:val="single"/>
        </w:rPr>
        <w:t>Monitoring and Follow-Up</w:t>
      </w:r>
    </w:p>
    <w:p w14:paraId="10C811FD" w14:textId="5D0E612A" w:rsidR="00CC5C52" w:rsidRPr="00CC5C52" w:rsidRDefault="00CC5C52" w:rsidP="00B03CC5">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Maintain regular contact with participants</w:t>
      </w:r>
      <w:r w:rsidR="00F2219C">
        <w:rPr>
          <w:rFonts w:ascii="Times New Roman" w:eastAsia="Times New Roman" w:hAnsi="Times New Roman" w:cs="Times New Roman"/>
          <w:sz w:val="24"/>
          <w:szCs w:val="24"/>
        </w:rPr>
        <w:t>, minimum two times a month</w:t>
      </w:r>
      <w:r w:rsidRPr="00CC5C52">
        <w:rPr>
          <w:rFonts w:ascii="Times New Roman" w:eastAsia="Times New Roman" w:hAnsi="Times New Roman" w:cs="Times New Roman"/>
          <w:sz w:val="24"/>
          <w:szCs w:val="24"/>
        </w:rPr>
        <w:t xml:space="preserve"> (in-person, </w:t>
      </w:r>
      <w:proofErr w:type="gramStart"/>
      <w:r w:rsidRPr="00CC5C52">
        <w:rPr>
          <w:rFonts w:ascii="Times New Roman" w:eastAsia="Times New Roman" w:hAnsi="Times New Roman" w:cs="Times New Roman"/>
          <w:sz w:val="24"/>
          <w:szCs w:val="24"/>
        </w:rPr>
        <w:t>telehealth</w:t>
      </w:r>
      <w:proofErr w:type="gramEnd"/>
      <w:r w:rsidRPr="00CC5C52">
        <w:rPr>
          <w:rFonts w:ascii="Times New Roman" w:eastAsia="Times New Roman" w:hAnsi="Times New Roman" w:cs="Times New Roman"/>
          <w:sz w:val="24"/>
          <w:szCs w:val="24"/>
        </w:rPr>
        <w:t xml:space="preserve">, or phone). </w:t>
      </w:r>
    </w:p>
    <w:p w14:paraId="6666BE8C" w14:textId="77777777" w:rsidR="00CC5C52" w:rsidRPr="00CC5C52" w:rsidRDefault="00CC5C52" w:rsidP="00B03CC5">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 xml:space="preserve">Monitor adherence to care plans and adjust services as needed. </w:t>
      </w:r>
    </w:p>
    <w:p w14:paraId="0EA8DE13" w14:textId="77777777" w:rsidR="00CC5C52" w:rsidRPr="00CC5C52" w:rsidRDefault="00CC5C52" w:rsidP="00B03CC5">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 xml:space="preserve">Track key milestones such as treatment engagement, retention, and postpartum health visits. </w:t>
      </w:r>
    </w:p>
    <w:p w14:paraId="7F5C30E0" w14:textId="70AC0969" w:rsidR="00CC5C52" w:rsidRPr="00CC5C52" w:rsidRDefault="00CC5C52" w:rsidP="00CC5C52">
      <w:pPr>
        <w:pStyle w:val="ListParagraph"/>
        <w:numPr>
          <w:ilvl w:val="3"/>
          <w:numId w:val="38"/>
        </w:numPr>
        <w:rPr>
          <w:rFonts w:ascii="Times New Roman" w:eastAsia="Times New Roman" w:hAnsi="Times New Roman" w:cs="Times New Roman"/>
          <w:sz w:val="24"/>
          <w:szCs w:val="24"/>
          <w:u w:val="single"/>
        </w:rPr>
      </w:pPr>
      <w:r w:rsidRPr="00CC5C52">
        <w:rPr>
          <w:rFonts w:ascii="Times New Roman" w:eastAsia="Times New Roman" w:hAnsi="Times New Roman" w:cs="Times New Roman"/>
          <w:sz w:val="24"/>
          <w:szCs w:val="24"/>
          <w:u w:val="single"/>
        </w:rPr>
        <w:t>Data Collection and Reporting</w:t>
      </w:r>
    </w:p>
    <w:p w14:paraId="0ECC0780" w14:textId="77777777" w:rsidR="00CC5C52" w:rsidRPr="00CC5C52" w:rsidRDefault="00CC5C52" w:rsidP="00B03CC5">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 xml:space="preserve">Collect data on: </w:t>
      </w:r>
    </w:p>
    <w:p w14:paraId="4448725F" w14:textId="24E89DE4" w:rsidR="00CC5C52" w:rsidRPr="00CC5C52" w:rsidRDefault="00CC5C52" w:rsidP="00B03CC5">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Number of individuals served</w:t>
      </w:r>
      <w:r w:rsidR="000F3F9F">
        <w:rPr>
          <w:rFonts w:ascii="Times New Roman" w:eastAsia="Times New Roman" w:hAnsi="Times New Roman" w:cs="Times New Roman"/>
          <w:sz w:val="24"/>
          <w:szCs w:val="24"/>
        </w:rPr>
        <w:t>.</w:t>
      </w:r>
      <w:r w:rsidRPr="00CC5C52">
        <w:rPr>
          <w:rFonts w:ascii="Times New Roman" w:eastAsia="Times New Roman" w:hAnsi="Times New Roman" w:cs="Times New Roman"/>
          <w:sz w:val="24"/>
          <w:szCs w:val="24"/>
        </w:rPr>
        <w:t xml:space="preserve"> </w:t>
      </w:r>
    </w:p>
    <w:p w14:paraId="2A587B2F" w14:textId="4A6E63B2" w:rsidR="00CC5C52" w:rsidRPr="00CC5C52" w:rsidRDefault="00CC5C52" w:rsidP="00B03CC5">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Types of services accessed</w:t>
      </w:r>
      <w:r w:rsidR="000F3F9F">
        <w:rPr>
          <w:rFonts w:ascii="Times New Roman" w:eastAsia="Times New Roman" w:hAnsi="Times New Roman" w:cs="Times New Roman"/>
          <w:sz w:val="24"/>
          <w:szCs w:val="24"/>
        </w:rPr>
        <w:t>.</w:t>
      </w:r>
    </w:p>
    <w:p w14:paraId="1F7A774B" w14:textId="07F3873F" w:rsidR="00CC5C52" w:rsidRPr="00CC5C52" w:rsidRDefault="00CC5C52" w:rsidP="00B03CC5">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Engagement and retention rates</w:t>
      </w:r>
      <w:r w:rsidR="000F3F9F">
        <w:rPr>
          <w:rFonts w:ascii="Times New Roman" w:eastAsia="Times New Roman" w:hAnsi="Times New Roman" w:cs="Times New Roman"/>
          <w:sz w:val="24"/>
          <w:szCs w:val="24"/>
        </w:rPr>
        <w:t>.</w:t>
      </w:r>
      <w:r w:rsidRPr="00CC5C52">
        <w:rPr>
          <w:rFonts w:ascii="Times New Roman" w:eastAsia="Times New Roman" w:hAnsi="Times New Roman" w:cs="Times New Roman"/>
          <w:sz w:val="24"/>
          <w:szCs w:val="24"/>
        </w:rPr>
        <w:t xml:space="preserve"> </w:t>
      </w:r>
    </w:p>
    <w:p w14:paraId="383F3B15" w14:textId="24983EBA" w:rsidR="00CC5C52" w:rsidRPr="00CC5C52" w:rsidRDefault="00CC5C52" w:rsidP="00B03CC5">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Identified barriers and outcomes</w:t>
      </w:r>
      <w:r w:rsidR="000F3F9F">
        <w:rPr>
          <w:rFonts w:ascii="Times New Roman" w:eastAsia="Times New Roman" w:hAnsi="Times New Roman" w:cs="Times New Roman"/>
          <w:sz w:val="24"/>
          <w:szCs w:val="24"/>
        </w:rPr>
        <w:t>.</w:t>
      </w:r>
      <w:r w:rsidRPr="00CC5C52">
        <w:rPr>
          <w:rFonts w:ascii="Times New Roman" w:eastAsia="Times New Roman" w:hAnsi="Times New Roman" w:cs="Times New Roman"/>
          <w:sz w:val="24"/>
          <w:szCs w:val="24"/>
        </w:rPr>
        <w:t xml:space="preserve"> </w:t>
      </w:r>
    </w:p>
    <w:p w14:paraId="6CCA6F5D" w14:textId="77777777" w:rsidR="00CC5C52" w:rsidRPr="00CC5C52" w:rsidRDefault="00CC5C52" w:rsidP="00B03CC5">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 xml:space="preserve">Submit quarterly progress reports and a final report summarizing: </w:t>
      </w:r>
    </w:p>
    <w:p w14:paraId="2D1F41B7" w14:textId="7FE54251" w:rsidR="00CC5C52" w:rsidRPr="00CC5C52" w:rsidRDefault="00CC5C52" w:rsidP="00B03CC5">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Program outcomes</w:t>
      </w:r>
      <w:r w:rsidR="00412092">
        <w:rPr>
          <w:rFonts w:ascii="Times New Roman" w:eastAsia="Times New Roman" w:hAnsi="Times New Roman" w:cs="Times New Roman"/>
          <w:sz w:val="24"/>
          <w:szCs w:val="24"/>
        </w:rPr>
        <w:t>.</w:t>
      </w:r>
    </w:p>
    <w:p w14:paraId="2328D7EF" w14:textId="1B446371" w:rsidR="00CC5C52" w:rsidRDefault="00CC5C52" w:rsidP="00B03CC5">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Lessons learned</w:t>
      </w:r>
      <w:r w:rsidR="00412092">
        <w:rPr>
          <w:rFonts w:ascii="Times New Roman" w:eastAsia="Times New Roman" w:hAnsi="Times New Roman" w:cs="Times New Roman"/>
          <w:sz w:val="24"/>
          <w:szCs w:val="24"/>
        </w:rPr>
        <w:t>.</w:t>
      </w:r>
    </w:p>
    <w:p w14:paraId="692093DC" w14:textId="0A7A25D9" w:rsidR="00987AB2" w:rsidRPr="00987AB2" w:rsidRDefault="00987AB2" w:rsidP="00987AB2">
      <w:pPr>
        <w:pStyle w:val="ListParagraph"/>
        <w:ind w:left="900" w:firstLine="720"/>
        <w:rPr>
          <w:rFonts w:ascii="Times New Roman" w:eastAsia="Times New Roman" w:hAnsi="Times New Roman" w:cs="Times New Roman"/>
          <w:sz w:val="24"/>
          <w:szCs w:val="24"/>
        </w:rPr>
      </w:pPr>
      <w:r w:rsidRPr="00987AB2">
        <w:rPr>
          <w:rFonts w:ascii="Times New Roman" w:eastAsia="Times New Roman" w:hAnsi="Times New Roman" w:cs="Times New Roman"/>
          <w:sz w:val="24"/>
          <w:szCs w:val="24"/>
        </w:rPr>
        <w:t>Recommendations for implementing this type of program on a larger scale.</w:t>
      </w:r>
    </w:p>
    <w:p w14:paraId="70F0A61E" w14:textId="29A7A90A" w:rsidR="00CC5C52" w:rsidRPr="00CC5C52" w:rsidRDefault="00CC5C52" w:rsidP="00B03CC5">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Recommendations for sustainability and scaling</w:t>
      </w:r>
      <w:r w:rsidR="00412092">
        <w:rPr>
          <w:rFonts w:ascii="Times New Roman" w:eastAsia="Times New Roman" w:hAnsi="Times New Roman" w:cs="Times New Roman"/>
          <w:sz w:val="24"/>
          <w:szCs w:val="24"/>
        </w:rPr>
        <w:t>.</w:t>
      </w:r>
      <w:r w:rsidRPr="00CC5C52">
        <w:rPr>
          <w:rFonts w:ascii="Times New Roman" w:eastAsia="Times New Roman" w:hAnsi="Times New Roman" w:cs="Times New Roman"/>
          <w:sz w:val="24"/>
          <w:szCs w:val="24"/>
        </w:rPr>
        <w:t xml:space="preserve"> </w:t>
      </w:r>
    </w:p>
    <w:p w14:paraId="5B21B2E0" w14:textId="473BD39C" w:rsidR="00CC5C52" w:rsidRPr="00CC5C52" w:rsidRDefault="00CC5C52" w:rsidP="00CC5C52">
      <w:pPr>
        <w:pStyle w:val="ListParagraph"/>
        <w:numPr>
          <w:ilvl w:val="3"/>
          <w:numId w:val="38"/>
        </w:numPr>
        <w:rPr>
          <w:rFonts w:ascii="Times New Roman" w:eastAsia="Times New Roman" w:hAnsi="Times New Roman" w:cs="Times New Roman"/>
          <w:sz w:val="24"/>
          <w:szCs w:val="24"/>
          <w:u w:val="single"/>
        </w:rPr>
      </w:pPr>
      <w:r w:rsidRPr="00CC5C52">
        <w:rPr>
          <w:rFonts w:ascii="Times New Roman" w:eastAsia="Times New Roman" w:hAnsi="Times New Roman" w:cs="Times New Roman"/>
          <w:sz w:val="24"/>
          <w:szCs w:val="24"/>
          <w:u w:val="single"/>
        </w:rPr>
        <w:t>Collaboration and Communication</w:t>
      </w:r>
    </w:p>
    <w:p w14:paraId="36D81D75" w14:textId="3B21E228" w:rsidR="00CC5C52" w:rsidRPr="00CC5C52" w:rsidRDefault="00CC5C52" w:rsidP="00B03CC5">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Participate in regular check-ins with the Hawaiʻi Department of Health</w:t>
      </w:r>
      <w:r w:rsidR="00412092">
        <w:rPr>
          <w:rFonts w:ascii="Times New Roman" w:eastAsia="Times New Roman" w:hAnsi="Times New Roman" w:cs="Times New Roman"/>
          <w:sz w:val="24"/>
          <w:szCs w:val="24"/>
        </w:rPr>
        <w:t xml:space="preserve"> and partners</w:t>
      </w:r>
      <w:r w:rsidRPr="00CC5C52">
        <w:rPr>
          <w:rFonts w:ascii="Times New Roman" w:eastAsia="Times New Roman" w:hAnsi="Times New Roman" w:cs="Times New Roman"/>
          <w:sz w:val="24"/>
          <w:szCs w:val="24"/>
        </w:rPr>
        <w:t xml:space="preserve">. </w:t>
      </w:r>
    </w:p>
    <w:p w14:paraId="1BEEE26E" w14:textId="77777777" w:rsidR="00CC5C52" w:rsidRPr="00CC5C52" w:rsidRDefault="00CC5C52" w:rsidP="00B03CC5">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 xml:space="preserve">Collaborate with stakeholders to ensure coordinated service delivery. </w:t>
      </w:r>
    </w:p>
    <w:p w14:paraId="36715008" w14:textId="77777777" w:rsidR="00CC5C52" w:rsidRPr="00CC5C52" w:rsidRDefault="00CC5C52" w:rsidP="00B03CC5">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 xml:space="preserve">Share best practices and challenges encountered during implementation. </w:t>
      </w:r>
    </w:p>
    <w:p w14:paraId="1AC34C31" w14:textId="084FDD17" w:rsidR="00CC5C52" w:rsidRPr="000F1EC5" w:rsidRDefault="00CC5C52" w:rsidP="00AC2652">
      <w:pPr>
        <w:pStyle w:val="ListParagraph"/>
        <w:numPr>
          <w:ilvl w:val="3"/>
          <w:numId w:val="38"/>
        </w:numPr>
        <w:rPr>
          <w:rFonts w:ascii="Times New Roman" w:eastAsia="Times New Roman" w:hAnsi="Times New Roman" w:cs="Times New Roman"/>
          <w:sz w:val="24"/>
          <w:szCs w:val="24"/>
          <w:u w:val="single"/>
        </w:rPr>
      </w:pPr>
      <w:r w:rsidRPr="00CC5C52">
        <w:rPr>
          <w:rFonts w:ascii="Times New Roman" w:eastAsia="Times New Roman" w:hAnsi="Times New Roman" w:cs="Times New Roman"/>
          <w:sz w:val="24"/>
          <w:szCs w:val="24"/>
          <w:u w:val="single"/>
        </w:rPr>
        <w:t>Budget Management</w:t>
      </w:r>
    </w:p>
    <w:p w14:paraId="26D904DB" w14:textId="77777777" w:rsidR="00BA432C" w:rsidRPr="00BE35ED" w:rsidRDefault="00CC5C52" w:rsidP="00BA432C">
      <w:pPr>
        <w:pStyle w:val="ListParagraph"/>
        <w:ind w:left="1620"/>
        <w:rPr>
          <w:rFonts w:ascii="Times New Roman" w:eastAsia="Times New Roman" w:hAnsi="Times New Roman" w:cs="Times New Roman"/>
          <w:sz w:val="24"/>
          <w:szCs w:val="24"/>
        </w:rPr>
      </w:pPr>
      <w:r w:rsidRPr="00CC5C52">
        <w:rPr>
          <w:rFonts w:ascii="Times New Roman" w:eastAsia="Times New Roman" w:hAnsi="Times New Roman" w:cs="Times New Roman"/>
          <w:sz w:val="24"/>
          <w:szCs w:val="24"/>
        </w:rPr>
        <w:t xml:space="preserve">Provide a budget summary and expenditure report as required. </w:t>
      </w:r>
    </w:p>
    <w:p w14:paraId="50C84E04" w14:textId="6DBA804D" w:rsidR="00B14038" w:rsidRPr="00BE35ED" w:rsidRDefault="006E729B" w:rsidP="00BA432C">
      <w:pPr>
        <w:pStyle w:val="ListParagraph"/>
        <w:ind w:left="1620"/>
        <w:rPr>
          <w:rFonts w:ascii="Times New Roman" w:eastAsia="Times New Roman" w:hAnsi="Times New Roman" w:cs="Times New Roman"/>
          <w:sz w:val="24"/>
          <w:szCs w:val="24"/>
        </w:rPr>
      </w:pPr>
      <w:r w:rsidRPr="00BE35ED">
        <w:rPr>
          <w:rFonts w:ascii="Times New Roman" w:eastAsia="Times New Roman" w:hAnsi="Times New Roman" w:cs="Times New Roman"/>
          <w:sz w:val="24"/>
          <w:szCs w:val="24"/>
        </w:rPr>
        <w:t xml:space="preserve">Manage and provide payment for invoices and process reimbursements related to the MCHB partnerships and </w:t>
      </w:r>
      <w:proofErr w:type="gramStart"/>
      <w:r w:rsidRPr="00BE35ED">
        <w:rPr>
          <w:rFonts w:ascii="Times New Roman" w:eastAsia="Times New Roman" w:hAnsi="Times New Roman" w:cs="Times New Roman"/>
          <w:sz w:val="24"/>
          <w:szCs w:val="24"/>
        </w:rPr>
        <w:t>trainings</w:t>
      </w:r>
      <w:proofErr w:type="gramEnd"/>
      <w:r w:rsidRPr="00BE35ED">
        <w:rPr>
          <w:rFonts w:ascii="Times New Roman" w:eastAsia="Times New Roman" w:hAnsi="Times New Roman" w:cs="Times New Roman"/>
          <w:sz w:val="24"/>
          <w:szCs w:val="24"/>
        </w:rPr>
        <w:t xml:space="preserve"> as directed by designated MCHB Program staff</w:t>
      </w:r>
      <w:r w:rsidR="001B0D24" w:rsidRPr="00BE35ED">
        <w:rPr>
          <w:rFonts w:ascii="Times New Roman" w:eastAsia="Times New Roman" w:hAnsi="Times New Roman" w:cs="Times New Roman"/>
          <w:sz w:val="24"/>
          <w:szCs w:val="24"/>
        </w:rPr>
        <w:t>.</w:t>
      </w:r>
    </w:p>
    <w:p w14:paraId="2CC89967" w14:textId="77777777" w:rsidR="003A77D6" w:rsidRPr="00BE35ED" w:rsidRDefault="003A77D6" w:rsidP="003A77D6">
      <w:pPr>
        <w:pStyle w:val="ListParagraph"/>
        <w:ind w:left="1620"/>
        <w:rPr>
          <w:rFonts w:ascii="Times New Roman" w:eastAsia="Times New Roman" w:hAnsi="Times New Roman" w:cs="Times New Roman"/>
          <w:sz w:val="24"/>
          <w:szCs w:val="24"/>
        </w:rPr>
      </w:pPr>
    </w:p>
    <w:p w14:paraId="2C4052A7" w14:textId="069DB59C" w:rsidR="779612FA" w:rsidRPr="00BE35ED" w:rsidRDefault="779612FA" w:rsidP="779612FA">
      <w:pPr>
        <w:rPr>
          <w:rFonts w:ascii="Times New Roman" w:eastAsia="Times New Roman" w:hAnsi="Times New Roman" w:cs="Times New Roman"/>
        </w:rPr>
      </w:pPr>
    </w:p>
    <w:p w14:paraId="75389132" w14:textId="77777777" w:rsidR="00D96373" w:rsidRPr="00BE35ED" w:rsidRDefault="00A86461" w:rsidP="3827677B">
      <w:pPr>
        <w:pStyle w:val="Normal1"/>
        <w:numPr>
          <w:ilvl w:val="0"/>
          <w:numId w:val="38"/>
        </w:numPr>
        <w:ind w:left="1166" w:hanging="360"/>
        <w:rPr>
          <w:rFonts w:ascii="Times New Roman" w:hAnsi="Times New Roman" w:cs="Times New Roman"/>
        </w:rPr>
      </w:pPr>
      <w:r w:rsidRPr="00BE35ED">
        <w:rPr>
          <w:rFonts w:ascii="Times New Roman" w:hAnsi="Times New Roman" w:cs="Times New Roman"/>
          <w:b/>
          <w:bCs/>
        </w:rPr>
        <w:t>Period of Performance</w:t>
      </w:r>
    </w:p>
    <w:p w14:paraId="78C2DACA" w14:textId="77777777" w:rsidR="00D96373" w:rsidRPr="00BE35ED" w:rsidRDefault="00D96373" w:rsidP="00D96373">
      <w:pPr>
        <w:pStyle w:val="Normal1"/>
        <w:ind w:left="1166"/>
        <w:rPr>
          <w:rFonts w:ascii="Times New Roman" w:hAnsi="Times New Roman" w:cs="Times New Roman"/>
        </w:rPr>
      </w:pPr>
    </w:p>
    <w:p w14:paraId="62990ECA" w14:textId="4BF1B1FA" w:rsidR="00513D1C" w:rsidRPr="00BE35ED" w:rsidRDefault="00354DD8" w:rsidP="00D96373">
      <w:pPr>
        <w:pStyle w:val="Normal1"/>
        <w:ind w:left="1166"/>
        <w:rPr>
          <w:rFonts w:ascii="Times New Roman" w:hAnsi="Times New Roman" w:cs="Times New Roman"/>
        </w:rPr>
      </w:pPr>
      <w:r w:rsidRPr="00BE35ED">
        <w:rPr>
          <w:rFonts w:ascii="Times New Roman" w:hAnsi="Times New Roman" w:cs="Times New Roman"/>
        </w:rPr>
        <w:t xml:space="preserve">The period of performance for the organization </w:t>
      </w:r>
      <w:r w:rsidR="005A137B" w:rsidRPr="00BE35ED">
        <w:rPr>
          <w:rFonts w:ascii="Times New Roman" w:hAnsi="Times New Roman" w:cs="Times New Roman"/>
        </w:rPr>
        <w:t>is</w:t>
      </w:r>
      <w:r w:rsidR="00784C6B" w:rsidRPr="00BE35ED">
        <w:rPr>
          <w:rFonts w:ascii="Times New Roman" w:hAnsi="Times New Roman" w:cs="Times New Roman"/>
        </w:rPr>
        <w:t xml:space="preserve"> from Ma</w:t>
      </w:r>
      <w:r w:rsidR="00BA432C" w:rsidRPr="00BE35ED">
        <w:rPr>
          <w:rFonts w:ascii="Times New Roman" w:hAnsi="Times New Roman" w:cs="Times New Roman"/>
        </w:rPr>
        <w:t>y</w:t>
      </w:r>
      <w:r w:rsidR="00784C6B" w:rsidRPr="00BE35ED">
        <w:rPr>
          <w:rFonts w:ascii="Times New Roman" w:hAnsi="Times New Roman" w:cs="Times New Roman"/>
        </w:rPr>
        <w:t xml:space="preserve"> </w:t>
      </w:r>
      <w:r w:rsidR="00593DBD">
        <w:rPr>
          <w:rFonts w:ascii="Times New Roman" w:hAnsi="Times New Roman" w:cs="Times New Roman"/>
        </w:rPr>
        <w:t>8</w:t>
      </w:r>
      <w:r w:rsidR="00784C6B" w:rsidRPr="00BE35ED">
        <w:rPr>
          <w:rFonts w:ascii="Times New Roman" w:hAnsi="Times New Roman" w:cs="Times New Roman"/>
        </w:rPr>
        <w:t xml:space="preserve">, </w:t>
      </w:r>
      <w:r w:rsidR="006E4166" w:rsidRPr="00BE35ED">
        <w:rPr>
          <w:rFonts w:ascii="Times New Roman" w:hAnsi="Times New Roman" w:cs="Times New Roman"/>
        </w:rPr>
        <w:t>2026,</w:t>
      </w:r>
      <w:r w:rsidR="00784C6B" w:rsidRPr="00BE35ED">
        <w:rPr>
          <w:rFonts w:ascii="Times New Roman" w:hAnsi="Times New Roman" w:cs="Times New Roman"/>
        </w:rPr>
        <w:t xml:space="preserve"> to </w:t>
      </w:r>
      <w:r w:rsidR="00DE306A">
        <w:rPr>
          <w:rFonts w:ascii="Times New Roman" w:hAnsi="Times New Roman" w:cs="Times New Roman"/>
        </w:rPr>
        <w:t>March</w:t>
      </w:r>
      <w:r w:rsidR="006B5B0A" w:rsidRPr="00BE35ED">
        <w:rPr>
          <w:rFonts w:ascii="Times New Roman" w:hAnsi="Times New Roman" w:cs="Times New Roman"/>
        </w:rPr>
        <w:t xml:space="preserve"> 3</w:t>
      </w:r>
      <w:r w:rsidR="00DE306A">
        <w:rPr>
          <w:rFonts w:ascii="Times New Roman" w:hAnsi="Times New Roman" w:cs="Times New Roman"/>
        </w:rPr>
        <w:t>1</w:t>
      </w:r>
      <w:r w:rsidR="009F6405" w:rsidRPr="00BE35ED">
        <w:rPr>
          <w:rFonts w:ascii="Times New Roman" w:hAnsi="Times New Roman" w:cs="Times New Roman"/>
        </w:rPr>
        <w:t>, 202</w:t>
      </w:r>
      <w:r w:rsidR="006B5B0A" w:rsidRPr="00BE35ED">
        <w:rPr>
          <w:rFonts w:ascii="Times New Roman" w:hAnsi="Times New Roman" w:cs="Times New Roman"/>
        </w:rPr>
        <w:t>7</w:t>
      </w:r>
      <w:r w:rsidR="009F6405" w:rsidRPr="00BE35ED">
        <w:rPr>
          <w:rFonts w:ascii="Times New Roman" w:hAnsi="Times New Roman" w:cs="Times New Roman"/>
        </w:rPr>
        <w:t>.</w:t>
      </w:r>
    </w:p>
    <w:p w14:paraId="0399820D" w14:textId="77777777" w:rsidR="00354DD8" w:rsidRPr="00BE35ED" w:rsidRDefault="00354DD8" w:rsidP="00354DD8">
      <w:pPr>
        <w:pStyle w:val="Normal1"/>
        <w:ind w:left="990"/>
        <w:rPr>
          <w:rFonts w:ascii="Times New Roman" w:hAnsi="Times New Roman" w:cs="Times New Roman"/>
        </w:rPr>
      </w:pPr>
    </w:p>
    <w:bookmarkEnd w:id="0"/>
    <w:p w14:paraId="7C2954DE" w14:textId="51B950EA" w:rsidR="0028027C" w:rsidRPr="00BE35ED" w:rsidRDefault="00E42BE7" w:rsidP="003A77D6">
      <w:pPr>
        <w:rPr>
          <w:rFonts w:ascii="Times New Roman" w:hAnsi="Times New Roman" w:cs="Times New Roman"/>
          <w:b/>
        </w:rPr>
      </w:pPr>
      <w:r w:rsidRPr="00BE35ED">
        <w:rPr>
          <w:rFonts w:ascii="Times New Roman" w:hAnsi="Times New Roman" w:cs="Times New Roman"/>
          <w:b/>
        </w:rPr>
        <w:t>III.</w:t>
      </w:r>
      <w:r w:rsidRPr="00BE35ED">
        <w:rPr>
          <w:rFonts w:ascii="Times New Roman" w:hAnsi="Times New Roman" w:cs="Times New Roman"/>
          <w:b/>
        </w:rPr>
        <w:tab/>
      </w:r>
      <w:r w:rsidR="00354DD8" w:rsidRPr="00BE35ED">
        <w:rPr>
          <w:rFonts w:ascii="Times New Roman" w:hAnsi="Times New Roman" w:cs="Times New Roman"/>
          <w:b/>
        </w:rPr>
        <w:t>Quote Submittal, Payments, and Invoicing Procedures</w:t>
      </w:r>
      <w:r w:rsidRPr="00BE35ED">
        <w:rPr>
          <w:rFonts w:ascii="Times New Roman" w:hAnsi="Times New Roman" w:cs="Times New Roman"/>
          <w:b/>
        </w:rPr>
        <w:t xml:space="preserve"> </w:t>
      </w:r>
    </w:p>
    <w:p w14:paraId="691ECD27" w14:textId="2A20862A" w:rsidR="00354DD8" w:rsidRPr="00BE35ED" w:rsidRDefault="00354DD8" w:rsidP="00A53064">
      <w:pPr>
        <w:pStyle w:val="Normal1"/>
        <w:numPr>
          <w:ilvl w:val="0"/>
          <w:numId w:val="37"/>
        </w:numPr>
        <w:ind w:left="1080" w:hanging="360"/>
        <w:rPr>
          <w:rFonts w:ascii="Times New Roman" w:hAnsi="Times New Roman" w:cs="Times New Roman"/>
          <w:b/>
          <w:bCs/>
          <w:color w:val="auto"/>
        </w:rPr>
      </w:pPr>
      <w:r w:rsidRPr="00BE35ED">
        <w:rPr>
          <w:rFonts w:ascii="Times New Roman" w:hAnsi="Times New Roman" w:cs="Times New Roman"/>
          <w:b/>
          <w:bCs/>
        </w:rPr>
        <w:t>Submitting a Quote</w:t>
      </w:r>
    </w:p>
    <w:p w14:paraId="3CC7BAF8" w14:textId="77777777" w:rsidR="004B05A5" w:rsidRPr="00BE35ED" w:rsidRDefault="004B05A5" w:rsidP="004B05A5">
      <w:pPr>
        <w:pStyle w:val="Normal1"/>
        <w:ind w:left="1080"/>
        <w:rPr>
          <w:rFonts w:ascii="Times New Roman" w:hAnsi="Times New Roman" w:cs="Times New Roman"/>
          <w:b/>
          <w:bCs/>
          <w:color w:val="auto"/>
        </w:rPr>
      </w:pPr>
    </w:p>
    <w:p w14:paraId="27040F6A" w14:textId="1311B5D4" w:rsidR="001611BA" w:rsidRPr="00BE35ED" w:rsidRDefault="00354DD8" w:rsidP="779612FA">
      <w:pPr>
        <w:pStyle w:val="Normal1"/>
        <w:numPr>
          <w:ilvl w:val="3"/>
          <w:numId w:val="37"/>
        </w:numPr>
        <w:rPr>
          <w:rFonts w:ascii="Times New Roman" w:hAnsi="Times New Roman" w:cs="Times New Roman"/>
          <w:color w:val="auto"/>
        </w:rPr>
      </w:pPr>
      <w:r w:rsidRPr="00BE35ED">
        <w:rPr>
          <w:rFonts w:ascii="Times New Roman" w:hAnsi="Times New Roman" w:cs="Times New Roman"/>
          <w:color w:val="auto"/>
        </w:rPr>
        <w:t xml:space="preserve">Submit a quote following the requirements of the scope of work to provide the requested services for the period </w:t>
      </w:r>
      <w:r w:rsidR="00B1041D" w:rsidRPr="00BE35ED">
        <w:rPr>
          <w:rFonts w:ascii="Times New Roman" w:hAnsi="Times New Roman" w:cs="Times New Roman"/>
          <w:b/>
          <w:bCs/>
          <w:color w:val="auto"/>
        </w:rPr>
        <w:t>Ma</w:t>
      </w:r>
      <w:r w:rsidR="00FE543A" w:rsidRPr="00BE35ED">
        <w:rPr>
          <w:rFonts w:ascii="Times New Roman" w:hAnsi="Times New Roman" w:cs="Times New Roman"/>
          <w:b/>
          <w:bCs/>
          <w:color w:val="auto"/>
        </w:rPr>
        <w:t xml:space="preserve">y </w:t>
      </w:r>
      <w:r w:rsidR="00593DBD">
        <w:rPr>
          <w:rFonts w:ascii="Times New Roman" w:hAnsi="Times New Roman" w:cs="Times New Roman"/>
          <w:b/>
          <w:bCs/>
          <w:color w:val="auto"/>
        </w:rPr>
        <w:t>8</w:t>
      </w:r>
      <w:r w:rsidRPr="00BE35ED">
        <w:rPr>
          <w:rFonts w:ascii="Times New Roman" w:hAnsi="Times New Roman" w:cs="Times New Roman"/>
          <w:b/>
          <w:bCs/>
          <w:color w:val="auto"/>
        </w:rPr>
        <w:t>, 202</w:t>
      </w:r>
      <w:r w:rsidR="007F0319" w:rsidRPr="00BE35ED">
        <w:rPr>
          <w:rFonts w:ascii="Times New Roman" w:hAnsi="Times New Roman" w:cs="Times New Roman"/>
          <w:b/>
          <w:bCs/>
          <w:color w:val="auto"/>
        </w:rPr>
        <w:t xml:space="preserve">6 – </w:t>
      </w:r>
      <w:r w:rsidR="00DE306A">
        <w:rPr>
          <w:rFonts w:ascii="Times New Roman" w:hAnsi="Times New Roman" w:cs="Times New Roman"/>
          <w:b/>
          <w:bCs/>
          <w:color w:val="auto"/>
        </w:rPr>
        <w:t>March</w:t>
      </w:r>
      <w:r w:rsidR="007F0319" w:rsidRPr="00BE35ED">
        <w:rPr>
          <w:rFonts w:ascii="Times New Roman" w:hAnsi="Times New Roman" w:cs="Times New Roman"/>
          <w:b/>
          <w:bCs/>
          <w:color w:val="auto"/>
        </w:rPr>
        <w:t xml:space="preserve"> </w:t>
      </w:r>
      <w:r w:rsidR="006B5B0A" w:rsidRPr="00BE35ED">
        <w:rPr>
          <w:rFonts w:ascii="Times New Roman" w:hAnsi="Times New Roman" w:cs="Times New Roman"/>
          <w:b/>
          <w:bCs/>
          <w:color w:val="auto"/>
        </w:rPr>
        <w:t>3</w:t>
      </w:r>
      <w:r w:rsidR="00DE306A">
        <w:rPr>
          <w:rFonts w:ascii="Times New Roman" w:hAnsi="Times New Roman" w:cs="Times New Roman"/>
          <w:b/>
          <w:bCs/>
          <w:color w:val="auto"/>
        </w:rPr>
        <w:t>1</w:t>
      </w:r>
      <w:r w:rsidR="006B5B0A" w:rsidRPr="00BE35ED">
        <w:rPr>
          <w:rFonts w:ascii="Times New Roman" w:hAnsi="Times New Roman" w:cs="Times New Roman"/>
          <w:b/>
          <w:bCs/>
          <w:color w:val="auto"/>
        </w:rPr>
        <w:t>, 2027</w:t>
      </w:r>
      <w:r w:rsidRPr="00BE35ED">
        <w:rPr>
          <w:rFonts w:ascii="Times New Roman" w:hAnsi="Times New Roman" w:cs="Times New Roman"/>
          <w:b/>
          <w:bCs/>
          <w:color w:val="auto"/>
        </w:rPr>
        <w:t>.</w:t>
      </w:r>
    </w:p>
    <w:p w14:paraId="7E663921" w14:textId="09E7CDD0" w:rsidR="00354DD8" w:rsidRPr="00BE35ED" w:rsidRDefault="00354DD8" w:rsidP="5AA424C7">
      <w:pPr>
        <w:pStyle w:val="Normal1"/>
        <w:numPr>
          <w:ilvl w:val="3"/>
          <w:numId w:val="37"/>
        </w:numPr>
        <w:rPr>
          <w:rFonts w:ascii="Times New Roman" w:hAnsi="Times New Roman" w:cs="Times New Roman"/>
          <w:color w:val="auto"/>
        </w:rPr>
      </w:pPr>
      <w:r w:rsidRPr="00BE35ED">
        <w:rPr>
          <w:rFonts w:ascii="Times New Roman" w:hAnsi="Times New Roman" w:cs="Times New Roman"/>
          <w:color w:val="auto"/>
        </w:rPr>
        <w:lastRenderedPageBreak/>
        <w:t xml:space="preserve">The attached Deliverable Cost and Timeline Quote table must be completed and submitted as part of the bidder’s response to this solicitation. Each task and responsibility listed in </w:t>
      </w:r>
      <w:r w:rsidRPr="00BE35ED">
        <w:rPr>
          <w:rFonts w:ascii="Times New Roman" w:hAnsi="Times New Roman" w:cs="Times New Roman"/>
          <w:i/>
          <w:iCs/>
          <w:color w:val="auto"/>
        </w:rPr>
        <w:t xml:space="preserve">Section II, B. Tasks and </w:t>
      </w:r>
      <w:proofErr w:type="gramStart"/>
      <w:r w:rsidRPr="00BE35ED">
        <w:rPr>
          <w:rFonts w:ascii="Times New Roman" w:hAnsi="Times New Roman" w:cs="Times New Roman"/>
          <w:i/>
          <w:iCs/>
          <w:color w:val="auto"/>
        </w:rPr>
        <w:t>Responsibilities</w:t>
      </w:r>
      <w:r w:rsidRPr="00BE35ED">
        <w:rPr>
          <w:rFonts w:ascii="Times New Roman" w:hAnsi="Times New Roman" w:cs="Times New Roman"/>
          <w:color w:val="auto"/>
        </w:rPr>
        <w:t>,</w:t>
      </w:r>
      <w:proofErr w:type="gramEnd"/>
      <w:r w:rsidRPr="00BE35ED">
        <w:rPr>
          <w:rFonts w:ascii="Times New Roman" w:hAnsi="Times New Roman" w:cs="Times New Roman"/>
          <w:color w:val="auto"/>
        </w:rPr>
        <w:t xml:space="preserve"> must be included in the Deliverable Cost and Timeline Quote table. Cost should be based on the administration, purchase and delivery, and evaluation of the project not to exceed $</w:t>
      </w:r>
      <w:r w:rsidR="006E4166" w:rsidRPr="00BE35ED">
        <w:rPr>
          <w:rFonts w:ascii="Times New Roman" w:hAnsi="Times New Roman" w:cs="Times New Roman"/>
          <w:b/>
          <w:bCs/>
          <w:color w:val="auto"/>
          <w:u w:val="single"/>
        </w:rPr>
        <w:t>50,000</w:t>
      </w:r>
      <w:r w:rsidRPr="00BE35ED">
        <w:rPr>
          <w:rFonts w:ascii="Times New Roman" w:hAnsi="Times New Roman" w:cs="Times New Roman"/>
          <w:b/>
          <w:bCs/>
          <w:color w:val="auto"/>
          <w:u w:val="single"/>
        </w:rPr>
        <w:t>.</w:t>
      </w:r>
      <w:r w:rsidRPr="00BE35ED">
        <w:rPr>
          <w:rFonts w:ascii="Times New Roman" w:hAnsi="Times New Roman" w:cs="Times New Roman"/>
          <w:color w:val="auto"/>
        </w:rPr>
        <w:t xml:space="preserve"> </w:t>
      </w:r>
    </w:p>
    <w:p w14:paraId="30C72753" w14:textId="3D48276F" w:rsidR="00354DD8" w:rsidRPr="00055B87" w:rsidRDefault="00354DD8" w:rsidP="00055B87">
      <w:pPr>
        <w:pStyle w:val="Normal1"/>
        <w:numPr>
          <w:ilvl w:val="3"/>
          <w:numId w:val="37"/>
        </w:numPr>
        <w:rPr>
          <w:rFonts w:ascii="Times New Roman" w:hAnsi="Times New Roman" w:cs="Times New Roman"/>
          <w:color w:val="auto"/>
        </w:rPr>
      </w:pPr>
      <w:r w:rsidRPr="00BE35ED">
        <w:rPr>
          <w:rFonts w:ascii="Times New Roman" w:hAnsi="Times New Roman" w:cs="Times New Roman"/>
          <w:color w:val="auto"/>
        </w:rPr>
        <w:t>The quote must i</w:t>
      </w:r>
      <w:r w:rsidRPr="00055B87">
        <w:rPr>
          <w:rFonts w:ascii="Times New Roman" w:hAnsi="Times New Roman" w:cs="Times New Roman"/>
          <w:color w:val="auto"/>
        </w:rPr>
        <w:t xml:space="preserve">nclude a detailed </w:t>
      </w:r>
      <w:r w:rsidRPr="00055B87">
        <w:rPr>
          <w:rFonts w:ascii="Times New Roman" w:hAnsi="Times New Roman" w:cs="Times New Roman"/>
          <w:i/>
          <w:iCs/>
          <w:color w:val="auto"/>
        </w:rPr>
        <w:t xml:space="preserve">Narrative </w:t>
      </w:r>
      <w:r w:rsidRPr="00055B87">
        <w:rPr>
          <w:rFonts w:ascii="Times New Roman" w:hAnsi="Times New Roman" w:cs="Times New Roman"/>
          <w:color w:val="auto"/>
        </w:rPr>
        <w:t xml:space="preserve">clearly describing how the bidder meets </w:t>
      </w:r>
      <w:r w:rsidRPr="00055B87">
        <w:rPr>
          <w:rFonts w:ascii="Times New Roman" w:hAnsi="Times New Roman" w:cs="Times New Roman"/>
          <w:i/>
          <w:iCs/>
          <w:color w:val="auto"/>
        </w:rPr>
        <w:t>II. Service Specifications: A. Specific Qualifications or Requirements and B. Tasks and Responsibilities</w:t>
      </w:r>
      <w:r w:rsidRPr="00055B87">
        <w:rPr>
          <w:rFonts w:ascii="Times New Roman" w:hAnsi="Times New Roman" w:cs="Times New Roman"/>
          <w:color w:val="auto"/>
        </w:rPr>
        <w:t xml:space="preserve">. The detailed </w:t>
      </w:r>
      <w:r w:rsidRPr="00055B87">
        <w:rPr>
          <w:rFonts w:ascii="Times New Roman" w:hAnsi="Times New Roman" w:cs="Times New Roman"/>
          <w:i/>
          <w:iCs/>
          <w:color w:val="auto"/>
        </w:rPr>
        <w:t xml:space="preserve">Narrative </w:t>
      </w:r>
      <w:r w:rsidRPr="00055B87">
        <w:rPr>
          <w:rFonts w:ascii="Times New Roman" w:hAnsi="Times New Roman" w:cs="Times New Roman"/>
          <w:color w:val="auto"/>
        </w:rPr>
        <w:t xml:space="preserve">shall include the following information: response to service specifications on specific qualifications or requirements, description of the Organization in relationship to tasks and responsibilities and compliance with the deliverables in the </w:t>
      </w:r>
      <w:r w:rsidRPr="00055B87">
        <w:rPr>
          <w:rFonts w:ascii="Times New Roman" w:hAnsi="Times New Roman" w:cs="Times New Roman"/>
          <w:i/>
          <w:iCs/>
          <w:color w:val="auto"/>
        </w:rPr>
        <w:t xml:space="preserve">Cost and Timeline Quote. </w:t>
      </w:r>
      <w:r w:rsidRPr="00055B87">
        <w:rPr>
          <w:rFonts w:ascii="Times New Roman" w:hAnsi="Times New Roman" w:cs="Times New Roman"/>
          <w:color w:val="auto"/>
        </w:rPr>
        <w:t xml:space="preserve">Additional documentation should be included as attachments to the quote. </w:t>
      </w:r>
    </w:p>
    <w:p w14:paraId="50B06FD5" w14:textId="2B23FA74" w:rsidR="00354DD8" w:rsidRPr="00BE35ED" w:rsidRDefault="00354DD8" w:rsidP="00354DD8">
      <w:pPr>
        <w:pStyle w:val="Normal1"/>
        <w:numPr>
          <w:ilvl w:val="3"/>
          <w:numId w:val="37"/>
        </w:numPr>
        <w:rPr>
          <w:rFonts w:ascii="Times New Roman" w:hAnsi="Times New Roman" w:cs="Times New Roman"/>
          <w:color w:val="auto"/>
        </w:rPr>
      </w:pPr>
      <w:r w:rsidRPr="00BE35ED">
        <w:rPr>
          <w:rFonts w:ascii="Times New Roman" w:hAnsi="Times New Roman" w:cs="Times New Roman"/>
          <w:color w:val="auto"/>
        </w:rPr>
        <w:t xml:space="preserve">The quote must include a description of </w:t>
      </w:r>
      <w:proofErr w:type="gramStart"/>
      <w:r w:rsidRPr="00BE35ED">
        <w:rPr>
          <w:rFonts w:ascii="Times New Roman" w:hAnsi="Times New Roman" w:cs="Times New Roman"/>
          <w:color w:val="auto"/>
        </w:rPr>
        <w:t>the Bidder’s</w:t>
      </w:r>
      <w:proofErr w:type="gramEnd"/>
      <w:r w:rsidRPr="00BE35ED">
        <w:rPr>
          <w:rFonts w:ascii="Times New Roman" w:hAnsi="Times New Roman" w:cs="Times New Roman"/>
          <w:color w:val="auto"/>
        </w:rPr>
        <w:t xml:space="preserve"> invoicing procedure and a statement of </w:t>
      </w:r>
      <w:proofErr w:type="gramStart"/>
      <w:r w:rsidRPr="00BE35ED">
        <w:rPr>
          <w:rFonts w:ascii="Times New Roman" w:hAnsi="Times New Roman" w:cs="Times New Roman"/>
          <w:color w:val="auto"/>
        </w:rPr>
        <w:t>the Bidder’s</w:t>
      </w:r>
      <w:proofErr w:type="gramEnd"/>
      <w:r w:rsidRPr="00BE35ED">
        <w:rPr>
          <w:rFonts w:ascii="Times New Roman" w:hAnsi="Times New Roman" w:cs="Times New Roman"/>
          <w:color w:val="auto"/>
        </w:rPr>
        <w:t xml:space="preserve"> ability to receive payment in the form of a purchase order. </w:t>
      </w:r>
    </w:p>
    <w:p w14:paraId="1E4BEE4A" w14:textId="62EF3641" w:rsidR="00354DD8" w:rsidRPr="00BE35ED" w:rsidRDefault="00354DD8" w:rsidP="00354DD8">
      <w:pPr>
        <w:pStyle w:val="Normal1"/>
        <w:numPr>
          <w:ilvl w:val="3"/>
          <w:numId w:val="37"/>
        </w:numPr>
        <w:rPr>
          <w:rFonts w:ascii="Times New Roman" w:hAnsi="Times New Roman" w:cs="Times New Roman"/>
          <w:color w:val="auto"/>
        </w:rPr>
      </w:pPr>
      <w:r w:rsidRPr="00BE35ED">
        <w:rPr>
          <w:rFonts w:ascii="Times New Roman" w:hAnsi="Times New Roman" w:cs="Times New Roman"/>
          <w:color w:val="auto"/>
        </w:rPr>
        <w:t>Note: Awarded Vendor</w:t>
      </w:r>
      <w:r w:rsidR="00A3268A" w:rsidRPr="00BE35ED">
        <w:rPr>
          <w:rFonts w:ascii="Times New Roman" w:hAnsi="Times New Roman" w:cs="Times New Roman"/>
          <w:color w:val="auto"/>
        </w:rPr>
        <w:t xml:space="preserve"> shall acknowledge that “no work shall be undertaken prior to purchase order approval.” The State of Hawaii is not liable for any work, contracts, costs, loss of profits, or any damages whatsoever incurred by the Awarded Vendor prior to the purchase order approval. </w:t>
      </w:r>
    </w:p>
    <w:p w14:paraId="0E01590C" w14:textId="77777777" w:rsidR="00A3268A" w:rsidRPr="00BE35ED" w:rsidRDefault="00A3268A" w:rsidP="00A3268A">
      <w:pPr>
        <w:pStyle w:val="Normal1"/>
        <w:ind w:left="1800"/>
        <w:rPr>
          <w:rFonts w:ascii="Times New Roman" w:hAnsi="Times New Roman" w:cs="Times New Roman"/>
          <w:color w:val="auto"/>
        </w:rPr>
      </w:pPr>
    </w:p>
    <w:p w14:paraId="5F724B9A" w14:textId="3805A772" w:rsidR="00A3268A" w:rsidRPr="00BE35ED" w:rsidRDefault="00A3268A" w:rsidP="00A53064">
      <w:pPr>
        <w:pStyle w:val="Normal1"/>
        <w:numPr>
          <w:ilvl w:val="0"/>
          <w:numId w:val="37"/>
        </w:numPr>
        <w:ind w:left="1080" w:hanging="360"/>
        <w:rPr>
          <w:rFonts w:ascii="Times New Roman" w:hAnsi="Times New Roman" w:cs="Times New Roman"/>
          <w:b/>
          <w:bCs/>
          <w:color w:val="auto"/>
        </w:rPr>
      </w:pPr>
      <w:r w:rsidRPr="00BE35ED">
        <w:rPr>
          <w:rFonts w:ascii="Times New Roman" w:hAnsi="Times New Roman" w:cs="Times New Roman"/>
          <w:b/>
          <w:bCs/>
          <w:color w:val="auto"/>
        </w:rPr>
        <w:t>Form of Payment</w:t>
      </w:r>
    </w:p>
    <w:p w14:paraId="4BF5857F" w14:textId="77777777" w:rsidR="00D96373" w:rsidRPr="00BE35ED" w:rsidRDefault="00D96373" w:rsidP="00D96373">
      <w:pPr>
        <w:pStyle w:val="Normal1"/>
        <w:ind w:left="1080"/>
        <w:rPr>
          <w:rFonts w:ascii="Times New Roman" w:hAnsi="Times New Roman" w:cs="Times New Roman"/>
          <w:color w:val="auto"/>
        </w:rPr>
      </w:pPr>
    </w:p>
    <w:p w14:paraId="2F0356BA" w14:textId="12E223C5" w:rsidR="00A3268A" w:rsidRPr="00BE35ED" w:rsidRDefault="00A3268A" w:rsidP="00A3268A">
      <w:pPr>
        <w:pStyle w:val="Normal1"/>
        <w:ind w:left="720"/>
        <w:rPr>
          <w:rFonts w:ascii="Times New Roman" w:hAnsi="Times New Roman" w:cs="Times New Roman"/>
          <w:color w:val="auto"/>
        </w:rPr>
      </w:pPr>
      <w:r w:rsidRPr="00BE35ED">
        <w:rPr>
          <w:rFonts w:ascii="Times New Roman" w:hAnsi="Times New Roman" w:cs="Times New Roman"/>
          <w:color w:val="auto"/>
        </w:rPr>
        <w:t xml:space="preserve">Awarded Vendor </w:t>
      </w:r>
      <w:proofErr w:type="gramStart"/>
      <w:r w:rsidRPr="00BE35ED">
        <w:rPr>
          <w:rFonts w:ascii="Times New Roman" w:hAnsi="Times New Roman" w:cs="Times New Roman"/>
          <w:color w:val="auto"/>
        </w:rPr>
        <w:t>shall</w:t>
      </w:r>
      <w:proofErr w:type="gramEnd"/>
      <w:r w:rsidRPr="00BE35ED">
        <w:rPr>
          <w:rFonts w:ascii="Times New Roman" w:hAnsi="Times New Roman" w:cs="Times New Roman"/>
          <w:color w:val="auto"/>
        </w:rPr>
        <w:t xml:space="preserve"> be </w:t>
      </w:r>
      <w:r w:rsidR="00A33CD4" w:rsidRPr="00BE35ED">
        <w:rPr>
          <w:rFonts w:ascii="Times New Roman" w:hAnsi="Times New Roman" w:cs="Times New Roman"/>
          <w:color w:val="auto"/>
        </w:rPr>
        <w:t>eq</w:t>
      </w:r>
      <w:r w:rsidRPr="00BE35ED">
        <w:rPr>
          <w:rFonts w:ascii="Times New Roman" w:hAnsi="Times New Roman" w:cs="Times New Roman"/>
          <w:color w:val="auto"/>
        </w:rPr>
        <w:t>uipped to accept State purchase order. In addition, Awarded Vendor may be asked to be equipped to accept payment via credit card.</w:t>
      </w:r>
    </w:p>
    <w:p w14:paraId="06BCFFA8" w14:textId="1BA877BF" w:rsidR="00A3268A" w:rsidRPr="00BE35ED" w:rsidRDefault="00A3268A" w:rsidP="00A3268A">
      <w:pPr>
        <w:pStyle w:val="Normal1"/>
        <w:ind w:left="720"/>
        <w:rPr>
          <w:rFonts w:ascii="Times New Roman" w:hAnsi="Times New Roman" w:cs="Times New Roman"/>
          <w:color w:val="auto"/>
        </w:rPr>
      </w:pPr>
    </w:p>
    <w:p w14:paraId="29069834" w14:textId="63A81E76" w:rsidR="00A3268A" w:rsidRPr="00BE35ED" w:rsidRDefault="00A3268A" w:rsidP="00A53064">
      <w:pPr>
        <w:pStyle w:val="Normal1"/>
        <w:numPr>
          <w:ilvl w:val="0"/>
          <w:numId w:val="37"/>
        </w:numPr>
        <w:ind w:left="1080" w:hanging="360"/>
        <w:rPr>
          <w:rFonts w:ascii="Times New Roman" w:hAnsi="Times New Roman" w:cs="Times New Roman"/>
          <w:b/>
          <w:bCs/>
          <w:color w:val="auto"/>
        </w:rPr>
      </w:pPr>
      <w:r w:rsidRPr="00BE35ED">
        <w:rPr>
          <w:rFonts w:ascii="Times New Roman" w:hAnsi="Times New Roman" w:cs="Times New Roman"/>
          <w:b/>
          <w:bCs/>
          <w:color w:val="auto"/>
        </w:rPr>
        <w:t>Procedure for Invoicing</w:t>
      </w:r>
    </w:p>
    <w:p w14:paraId="43A57BD2" w14:textId="3E8BF0CB" w:rsidR="00A3268A" w:rsidRPr="00BE35ED" w:rsidRDefault="00A3268A" w:rsidP="00A3268A">
      <w:pPr>
        <w:pStyle w:val="Normal1"/>
        <w:ind w:left="720"/>
        <w:rPr>
          <w:rFonts w:ascii="Times New Roman" w:hAnsi="Times New Roman" w:cs="Times New Roman"/>
          <w:color w:val="auto"/>
        </w:rPr>
      </w:pPr>
    </w:p>
    <w:p w14:paraId="19A17CDB" w14:textId="1F462EED" w:rsidR="00A3268A" w:rsidRPr="00BE35ED" w:rsidRDefault="00A3268A" w:rsidP="00A3268A">
      <w:pPr>
        <w:pStyle w:val="Normal1"/>
        <w:numPr>
          <w:ilvl w:val="3"/>
          <w:numId w:val="37"/>
        </w:numPr>
        <w:rPr>
          <w:rFonts w:ascii="Times New Roman" w:hAnsi="Times New Roman" w:cs="Times New Roman"/>
          <w:color w:val="auto"/>
        </w:rPr>
      </w:pPr>
      <w:r w:rsidRPr="00BE35ED">
        <w:rPr>
          <w:rFonts w:ascii="Times New Roman" w:hAnsi="Times New Roman" w:cs="Times New Roman"/>
          <w:color w:val="auto"/>
        </w:rPr>
        <w:t>Awarded Vendor shall submit invoices based upon completion of deliverables.</w:t>
      </w:r>
    </w:p>
    <w:p w14:paraId="6282FE48" w14:textId="07CA0D1A" w:rsidR="00A3268A" w:rsidRPr="00BE35ED" w:rsidRDefault="00A3268A" w:rsidP="00A3268A">
      <w:pPr>
        <w:pStyle w:val="Normal1"/>
        <w:numPr>
          <w:ilvl w:val="3"/>
          <w:numId w:val="37"/>
        </w:numPr>
        <w:rPr>
          <w:rFonts w:ascii="Times New Roman" w:hAnsi="Times New Roman" w:cs="Times New Roman"/>
          <w:color w:val="auto"/>
        </w:rPr>
      </w:pPr>
      <w:r w:rsidRPr="00BE35ED">
        <w:rPr>
          <w:rFonts w:ascii="Times New Roman" w:hAnsi="Times New Roman" w:cs="Times New Roman"/>
          <w:color w:val="auto"/>
        </w:rPr>
        <w:t>No advance payment shall be made.</w:t>
      </w:r>
    </w:p>
    <w:p w14:paraId="6D6552F8" w14:textId="41611B8B" w:rsidR="00A3268A" w:rsidRPr="00BE35ED" w:rsidRDefault="00A3268A" w:rsidP="00A3268A">
      <w:pPr>
        <w:pStyle w:val="Normal1"/>
        <w:numPr>
          <w:ilvl w:val="3"/>
          <w:numId w:val="37"/>
        </w:numPr>
        <w:rPr>
          <w:rFonts w:ascii="Times New Roman" w:hAnsi="Times New Roman" w:cs="Times New Roman"/>
          <w:color w:val="auto"/>
        </w:rPr>
      </w:pPr>
      <w:r w:rsidRPr="00BE35ED">
        <w:rPr>
          <w:rFonts w:ascii="Times New Roman" w:hAnsi="Times New Roman" w:cs="Times New Roman"/>
          <w:color w:val="auto"/>
        </w:rPr>
        <w:t xml:space="preserve">The final invoice shall be submitted within </w:t>
      </w:r>
      <w:r w:rsidR="00E61D66">
        <w:rPr>
          <w:rFonts w:ascii="Times New Roman" w:hAnsi="Times New Roman" w:cs="Times New Roman"/>
          <w:color w:val="auto"/>
        </w:rPr>
        <w:t>thirty</w:t>
      </w:r>
      <w:r w:rsidRPr="00BE35ED">
        <w:rPr>
          <w:rFonts w:ascii="Times New Roman" w:hAnsi="Times New Roman" w:cs="Times New Roman"/>
          <w:color w:val="auto"/>
        </w:rPr>
        <w:t xml:space="preserve"> (</w:t>
      </w:r>
      <w:r w:rsidR="00E61D66">
        <w:rPr>
          <w:rFonts w:ascii="Times New Roman" w:hAnsi="Times New Roman" w:cs="Times New Roman"/>
          <w:color w:val="auto"/>
        </w:rPr>
        <w:t>30</w:t>
      </w:r>
      <w:r w:rsidRPr="00BE35ED">
        <w:rPr>
          <w:rFonts w:ascii="Times New Roman" w:hAnsi="Times New Roman" w:cs="Times New Roman"/>
          <w:color w:val="auto"/>
        </w:rPr>
        <w:t xml:space="preserve">) days after the end of the project period. Payment on the last invoice will not be processed until all tasks as per the Cost and Timeline Quote Table, responsibilities, deliverables, and activities including the quarterly reports, </w:t>
      </w:r>
      <w:proofErr w:type="gramStart"/>
      <w:r w:rsidRPr="00BE35ED">
        <w:rPr>
          <w:rFonts w:ascii="Times New Roman" w:hAnsi="Times New Roman" w:cs="Times New Roman"/>
          <w:color w:val="auto"/>
        </w:rPr>
        <w:t>is</w:t>
      </w:r>
      <w:proofErr w:type="gramEnd"/>
      <w:r w:rsidRPr="00BE35ED">
        <w:rPr>
          <w:rFonts w:ascii="Times New Roman" w:hAnsi="Times New Roman" w:cs="Times New Roman"/>
          <w:color w:val="auto"/>
        </w:rPr>
        <w:t xml:space="preserve"> completed to </w:t>
      </w:r>
      <w:proofErr w:type="gramStart"/>
      <w:r w:rsidRPr="00BE35ED">
        <w:rPr>
          <w:rFonts w:ascii="Times New Roman" w:hAnsi="Times New Roman" w:cs="Times New Roman"/>
          <w:color w:val="auto"/>
        </w:rPr>
        <w:t>the DOH’s</w:t>
      </w:r>
      <w:proofErr w:type="gramEnd"/>
      <w:r w:rsidRPr="00BE35ED">
        <w:rPr>
          <w:rFonts w:ascii="Times New Roman" w:hAnsi="Times New Roman" w:cs="Times New Roman"/>
          <w:color w:val="auto"/>
        </w:rPr>
        <w:t xml:space="preserve"> satisfaction. </w:t>
      </w:r>
    </w:p>
    <w:p w14:paraId="3CE5AB63" w14:textId="77777777" w:rsidR="00A3268A" w:rsidRPr="00BE35ED" w:rsidRDefault="00A3268A" w:rsidP="00A3268A">
      <w:pPr>
        <w:pStyle w:val="Normal1"/>
        <w:ind w:left="990"/>
        <w:rPr>
          <w:rFonts w:ascii="Times New Roman" w:hAnsi="Times New Roman" w:cs="Times New Roman"/>
          <w:color w:val="auto"/>
        </w:rPr>
      </w:pPr>
    </w:p>
    <w:p w14:paraId="5164DCDB" w14:textId="6BD42C8D" w:rsidR="00A3268A" w:rsidRPr="00BE35ED" w:rsidRDefault="00A3268A" w:rsidP="00A53064">
      <w:pPr>
        <w:pStyle w:val="Normal1"/>
        <w:numPr>
          <w:ilvl w:val="0"/>
          <w:numId w:val="37"/>
        </w:numPr>
        <w:ind w:left="1080" w:hanging="360"/>
        <w:rPr>
          <w:rFonts w:ascii="Times New Roman" w:hAnsi="Times New Roman" w:cs="Times New Roman"/>
          <w:b/>
          <w:bCs/>
          <w:color w:val="auto"/>
        </w:rPr>
      </w:pPr>
      <w:r w:rsidRPr="00BE35ED">
        <w:rPr>
          <w:rFonts w:ascii="Times New Roman" w:hAnsi="Times New Roman" w:cs="Times New Roman"/>
          <w:b/>
          <w:bCs/>
          <w:color w:val="auto"/>
        </w:rPr>
        <w:t>Fee to NIC Hawaii</w:t>
      </w:r>
    </w:p>
    <w:p w14:paraId="45BE20DF" w14:textId="29FFEA66" w:rsidR="00A3268A" w:rsidRPr="00BE35ED" w:rsidRDefault="00A3268A" w:rsidP="00A3268A">
      <w:pPr>
        <w:pStyle w:val="Normal1"/>
        <w:rPr>
          <w:rFonts w:ascii="Times New Roman" w:hAnsi="Times New Roman" w:cs="Times New Roman"/>
          <w:color w:val="auto"/>
        </w:rPr>
      </w:pPr>
    </w:p>
    <w:p w14:paraId="59D0074C" w14:textId="5604D349" w:rsidR="00A3268A" w:rsidRPr="00BE35ED" w:rsidRDefault="00A3268A" w:rsidP="00A3268A">
      <w:pPr>
        <w:pStyle w:val="Normal1"/>
        <w:ind w:left="720"/>
        <w:rPr>
          <w:rFonts w:ascii="Times New Roman" w:hAnsi="Times New Roman" w:cs="Times New Roman"/>
          <w:color w:val="auto"/>
        </w:rPr>
      </w:pPr>
      <w:r w:rsidRPr="00BE35ED">
        <w:rPr>
          <w:rFonts w:ascii="Times New Roman" w:hAnsi="Times New Roman" w:cs="Times New Roman"/>
          <w:color w:val="auto"/>
        </w:rPr>
        <w:t xml:space="preserve">Please be advised that the Awarded Vendor will be responsible </w:t>
      </w:r>
      <w:proofErr w:type="gramStart"/>
      <w:r w:rsidRPr="00BE35ED">
        <w:rPr>
          <w:rFonts w:ascii="Times New Roman" w:hAnsi="Times New Roman" w:cs="Times New Roman"/>
          <w:color w:val="auto"/>
        </w:rPr>
        <w:t>to pay</w:t>
      </w:r>
      <w:proofErr w:type="gramEnd"/>
      <w:r w:rsidRPr="00BE35ED">
        <w:rPr>
          <w:rFonts w:ascii="Times New Roman" w:hAnsi="Times New Roman" w:cs="Times New Roman"/>
          <w:color w:val="auto"/>
        </w:rPr>
        <w:t xml:space="preserve"> NIC Hawaii a fee of 0.75% of the award, capped at $5,000. NIC will bill the vendor directly via e-mail and the vendor can make payment online or by sending a check via regular mail. For technical assistance with </w:t>
      </w:r>
      <w:proofErr w:type="spellStart"/>
      <w:r w:rsidRPr="00BE35ED">
        <w:rPr>
          <w:rFonts w:ascii="Times New Roman" w:hAnsi="Times New Roman" w:cs="Times New Roman"/>
          <w:color w:val="auto"/>
        </w:rPr>
        <w:t>HIePRO</w:t>
      </w:r>
      <w:proofErr w:type="spellEnd"/>
      <w:r w:rsidRPr="00BE35ED">
        <w:rPr>
          <w:rFonts w:ascii="Times New Roman" w:hAnsi="Times New Roman" w:cs="Times New Roman"/>
          <w:color w:val="auto"/>
        </w:rPr>
        <w:t>, please call NIC Hawaii at 808-695-4620.</w:t>
      </w:r>
    </w:p>
    <w:p w14:paraId="122A69F2" w14:textId="002F14E7" w:rsidR="00A3268A" w:rsidRPr="00BE35ED" w:rsidRDefault="00A3268A" w:rsidP="00A3268A">
      <w:pPr>
        <w:pStyle w:val="Normal1"/>
        <w:ind w:left="720"/>
        <w:rPr>
          <w:rFonts w:ascii="Times New Roman" w:hAnsi="Times New Roman" w:cs="Times New Roman"/>
          <w:color w:val="auto"/>
        </w:rPr>
      </w:pPr>
    </w:p>
    <w:p w14:paraId="294186EF" w14:textId="0ED44EB7" w:rsidR="00A3268A" w:rsidRPr="00BE35ED" w:rsidRDefault="00A3268A" w:rsidP="00A53064">
      <w:pPr>
        <w:pStyle w:val="Normal1"/>
        <w:numPr>
          <w:ilvl w:val="0"/>
          <w:numId w:val="37"/>
        </w:numPr>
        <w:ind w:left="1080" w:hanging="360"/>
        <w:rPr>
          <w:rFonts w:ascii="Times New Roman" w:hAnsi="Times New Roman" w:cs="Times New Roman"/>
          <w:b/>
          <w:bCs/>
          <w:color w:val="auto"/>
        </w:rPr>
      </w:pPr>
      <w:r w:rsidRPr="00BE35ED">
        <w:rPr>
          <w:rFonts w:ascii="Times New Roman" w:hAnsi="Times New Roman" w:cs="Times New Roman"/>
          <w:b/>
          <w:bCs/>
          <w:color w:val="auto"/>
        </w:rPr>
        <w:t>Hawaii Compliance Express</w:t>
      </w:r>
    </w:p>
    <w:p w14:paraId="01DC791B" w14:textId="021EC440" w:rsidR="00A3268A" w:rsidRPr="00BE35ED" w:rsidRDefault="00A3268A" w:rsidP="00A3268A">
      <w:pPr>
        <w:pStyle w:val="Normal1"/>
        <w:ind w:left="720"/>
        <w:rPr>
          <w:rFonts w:ascii="Times New Roman" w:hAnsi="Times New Roman" w:cs="Times New Roman"/>
          <w:color w:val="auto"/>
        </w:rPr>
      </w:pPr>
    </w:p>
    <w:p w14:paraId="715B6AA5" w14:textId="3BF592C7" w:rsidR="00A3268A" w:rsidRPr="00BE35ED" w:rsidRDefault="00A3268A" w:rsidP="00A3268A">
      <w:pPr>
        <w:pStyle w:val="Normal1"/>
        <w:ind w:left="720"/>
        <w:rPr>
          <w:rFonts w:ascii="Times New Roman" w:hAnsi="Times New Roman" w:cs="Times New Roman"/>
          <w:color w:val="auto"/>
        </w:rPr>
      </w:pPr>
      <w:r w:rsidRPr="00BE35ED">
        <w:rPr>
          <w:rFonts w:ascii="Times New Roman" w:hAnsi="Times New Roman" w:cs="Times New Roman"/>
          <w:color w:val="auto"/>
        </w:rPr>
        <w:t xml:space="preserve">State agencies can award </w:t>
      </w:r>
      <w:proofErr w:type="gramStart"/>
      <w:r w:rsidRPr="00BE35ED">
        <w:rPr>
          <w:rFonts w:ascii="Times New Roman" w:hAnsi="Times New Roman" w:cs="Times New Roman"/>
          <w:color w:val="auto"/>
        </w:rPr>
        <w:t>amounts of $</w:t>
      </w:r>
      <w:proofErr w:type="gramEnd"/>
      <w:r w:rsidRPr="00BE35ED">
        <w:rPr>
          <w:rFonts w:ascii="Times New Roman" w:hAnsi="Times New Roman" w:cs="Times New Roman"/>
          <w:color w:val="auto"/>
        </w:rPr>
        <w:t xml:space="preserve">2,500.00 or </w:t>
      </w:r>
      <w:proofErr w:type="gramStart"/>
      <w:r w:rsidRPr="00BE35ED">
        <w:rPr>
          <w:rFonts w:ascii="Times New Roman" w:hAnsi="Times New Roman" w:cs="Times New Roman"/>
          <w:color w:val="auto"/>
        </w:rPr>
        <w:t>greater only</w:t>
      </w:r>
      <w:proofErr w:type="gramEnd"/>
      <w:r w:rsidRPr="00BE35ED">
        <w:rPr>
          <w:rFonts w:ascii="Times New Roman" w:hAnsi="Times New Roman" w:cs="Times New Roman"/>
          <w:color w:val="auto"/>
        </w:rPr>
        <w:t xml:space="preserve"> to those companies that are registered with Hawaii Compliance Express (HCE). </w:t>
      </w:r>
      <w:proofErr w:type="gramStart"/>
      <w:r w:rsidRPr="00BE35ED">
        <w:rPr>
          <w:rFonts w:ascii="Times New Roman" w:hAnsi="Times New Roman" w:cs="Times New Roman"/>
          <w:color w:val="auto"/>
        </w:rPr>
        <w:t>The HCE</w:t>
      </w:r>
      <w:proofErr w:type="gramEnd"/>
      <w:r w:rsidRPr="00BE35ED">
        <w:rPr>
          <w:rFonts w:ascii="Times New Roman" w:hAnsi="Times New Roman" w:cs="Times New Roman"/>
          <w:color w:val="auto"/>
        </w:rPr>
        <w:t xml:space="preserve"> is an electronic system </w:t>
      </w:r>
      <w:r w:rsidRPr="00BE35ED">
        <w:rPr>
          <w:rFonts w:ascii="Times New Roman" w:hAnsi="Times New Roman" w:cs="Times New Roman"/>
          <w:color w:val="auto"/>
        </w:rPr>
        <w:lastRenderedPageBreak/>
        <w:t xml:space="preserve">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Hawaii Revised Statues (HRS) §103-D-310(c) and Hawaii Administrative Rules (HAR) §3-122-112. For most efficient and timely processing, please register now on Hawaii Compliance Express for a fee of $12 per year at </w:t>
      </w:r>
      <w:hyperlink r:id="rId10" w:history="1">
        <w:r w:rsidRPr="00BE35ED">
          <w:rPr>
            <w:rStyle w:val="Hyperlink"/>
            <w:rFonts w:ascii="Times New Roman" w:hAnsi="Times New Roman" w:cs="Times New Roman"/>
            <w:color w:val="auto"/>
            <w:u w:val="none"/>
          </w:rPr>
          <w:t>https://vendors.ehawaii.gov/hce/splash/welcome.html</w:t>
        </w:r>
      </w:hyperlink>
      <w:r w:rsidRPr="00BE35ED">
        <w:rPr>
          <w:rFonts w:ascii="Times New Roman" w:hAnsi="Times New Roman" w:cs="Times New Roman"/>
          <w:color w:val="auto"/>
        </w:rPr>
        <w:t xml:space="preserve">. For assistance with HCE registration, please call NIC Hawaii </w:t>
      </w:r>
      <w:proofErr w:type="gramStart"/>
      <w:r w:rsidRPr="00BE35ED">
        <w:rPr>
          <w:rFonts w:ascii="Times New Roman" w:hAnsi="Times New Roman" w:cs="Times New Roman"/>
          <w:color w:val="auto"/>
        </w:rPr>
        <w:t>at</w:t>
      </w:r>
      <w:proofErr w:type="gramEnd"/>
      <w:r w:rsidRPr="00BE35ED">
        <w:rPr>
          <w:rFonts w:ascii="Times New Roman" w:hAnsi="Times New Roman" w:cs="Times New Roman"/>
          <w:color w:val="auto"/>
        </w:rPr>
        <w:t xml:space="preserve"> 808-695-4620.</w:t>
      </w:r>
    </w:p>
    <w:p w14:paraId="570CBA1B" w14:textId="1E4C782D" w:rsidR="00A3268A" w:rsidRPr="00BE35ED" w:rsidRDefault="00A3268A" w:rsidP="00A3268A">
      <w:pPr>
        <w:pStyle w:val="Normal1"/>
        <w:ind w:left="720"/>
        <w:rPr>
          <w:rFonts w:ascii="Times New Roman" w:hAnsi="Times New Roman" w:cs="Times New Roman"/>
          <w:color w:val="auto"/>
        </w:rPr>
      </w:pPr>
    </w:p>
    <w:p w14:paraId="76AB0C11" w14:textId="74A33BC2" w:rsidR="00A3268A" w:rsidRPr="00BE35ED" w:rsidRDefault="00A3268A" w:rsidP="00A3268A">
      <w:pPr>
        <w:pStyle w:val="Normal1"/>
        <w:ind w:left="720"/>
        <w:rPr>
          <w:rFonts w:ascii="Times New Roman" w:hAnsi="Times New Roman" w:cs="Times New Roman"/>
          <w:b/>
          <w:bCs/>
          <w:color w:val="auto"/>
        </w:rPr>
      </w:pPr>
      <w:r w:rsidRPr="00BE35ED">
        <w:rPr>
          <w:rFonts w:ascii="Times New Roman" w:hAnsi="Times New Roman" w:cs="Times New Roman"/>
          <w:b/>
          <w:bCs/>
          <w:color w:val="auto"/>
        </w:rPr>
        <w:t>NOTE:</w:t>
      </w:r>
    </w:p>
    <w:p w14:paraId="0D7AC1E2" w14:textId="7EE33CCA" w:rsidR="00AA59CA" w:rsidRPr="00BE35ED" w:rsidRDefault="00A3268A" w:rsidP="006E4166">
      <w:pPr>
        <w:pStyle w:val="Normal1"/>
        <w:ind w:left="720"/>
        <w:rPr>
          <w:rFonts w:ascii="Times New Roman" w:hAnsi="Times New Roman" w:cs="Times New Roman"/>
          <w:color w:val="auto"/>
        </w:rPr>
      </w:pPr>
      <w:r w:rsidRPr="00BE35ED">
        <w:rPr>
          <w:rFonts w:ascii="Times New Roman" w:hAnsi="Times New Roman" w:cs="Times New Roman"/>
          <w:color w:val="auto"/>
        </w:rPr>
        <w:t>The attached Cost and Timeline Quote Table shall be completed and submitted as part of the Bidder’s response to this solicitation</w:t>
      </w:r>
      <w:r w:rsidR="006E4166" w:rsidRPr="00BE35ED">
        <w:rPr>
          <w:rFonts w:ascii="Times New Roman" w:hAnsi="Times New Roman" w:cs="Times New Roman"/>
          <w:color w:val="auto"/>
        </w:rPr>
        <w:t>.</w:t>
      </w:r>
    </w:p>
    <w:p w14:paraId="0C1A8CE6" w14:textId="77777777" w:rsidR="006E4166" w:rsidRPr="00BE35ED" w:rsidRDefault="006E4166" w:rsidP="006E4166">
      <w:pPr>
        <w:pStyle w:val="Normal1"/>
        <w:ind w:left="720"/>
        <w:rPr>
          <w:rFonts w:ascii="Times New Roman" w:hAnsi="Times New Roman" w:cs="Times New Roman"/>
          <w:color w:val="auto"/>
        </w:rPr>
      </w:pPr>
    </w:p>
    <w:p w14:paraId="0CA66E79" w14:textId="77777777" w:rsidR="006E4166" w:rsidRPr="00BE35ED" w:rsidRDefault="006E4166" w:rsidP="006E4166">
      <w:pPr>
        <w:pStyle w:val="Normal1"/>
        <w:ind w:left="720"/>
        <w:rPr>
          <w:rFonts w:ascii="Times New Roman" w:hAnsi="Times New Roman" w:cs="Times New Roman"/>
          <w:color w:val="auto"/>
        </w:rPr>
      </w:pPr>
    </w:p>
    <w:p w14:paraId="6BA59267" w14:textId="77777777" w:rsidR="006E4166" w:rsidRPr="00BE35ED" w:rsidRDefault="006E4166" w:rsidP="006E4166">
      <w:pPr>
        <w:pStyle w:val="Normal1"/>
        <w:ind w:left="720"/>
        <w:rPr>
          <w:rFonts w:ascii="Times New Roman" w:hAnsi="Times New Roman" w:cs="Times New Roman"/>
          <w:color w:val="auto"/>
        </w:rPr>
      </w:pPr>
    </w:p>
    <w:p w14:paraId="5C43DFF0" w14:textId="77777777" w:rsidR="006E4166" w:rsidRPr="00BE35ED" w:rsidRDefault="006E4166" w:rsidP="006E4166">
      <w:pPr>
        <w:pStyle w:val="Normal1"/>
        <w:ind w:left="720"/>
        <w:rPr>
          <w:rFonts w:ascii="Times New Roman" w:hAnsi="Times New Roman" w:cs="Times New Roman"/>
          <w:color w:val="auto"/>
        </w:rPr>
      </w:pPr>
    </w:p>
    <w:p w14:paraId="2CA81515" w14:textId="77777777" w:rsidR="006E4166" w:rsidRPr="00BE35ED" w:rsidRDefault="006E4166" w:rsidP="006E4166">
      <w:pPr>
        <w:pStyle w:val="Normal1"/>
        <w:ind w:left="720"/>
        <w:rPr>
          <w:rFonts w:ascii="Times New Roman" w:hAnsi="Times New Roman" w:cs="Times New Roman"/>
          <w:color w:val="auto"/>
        </w:rPr>
      </w:pPr>
    </w:p>
    <w:p w14:paraId="1F5F2E81" w14:textId="77777777" w:rsidR="006E4166" w:rsidRPr="00BE35ED" w:rsidRDefault="006E4166" w:rsidP="006E4166">
      <w:pPr>
        <w:pStyle w:val="Normal1"/>
        <w:ind w:left="720"/>
        <w:rPr>
          <w:rFonts w:ascii="Times New Roman" w:hAnsi="Times New Roman" w:cs="Times New Roman"/>
          <w:color w:val="auto"/>
        </w:rPr>
      </w:pPr>
    </w:p>
    <w:p w14:paraId="730A99D5" w14:textId="77777777" w:rsidR="006E4166" w:rsidRPr="00BE35ED" w:rsidRDefault="006E4166" w:rsidP="006E4166">
      <w:pPr>
        <w:pStyle w:val="Normal1"/>
        <w:ind w:left="720"/>
        <w:rPr>
          <w:rFonts w:ascii="Times New Roman" w:hAnsi="Times New Roman" w:cs="Times New Roman"/>
          <w:color w:val="auto"/>
        </w:rPr>
      </w:pPr>
    </w:p>
    <w:p w14:paraId="6E28794A" w14:textId="77777777" w:rsidR="006E4166" w:rsidRPr="00BE35ED" w:rsidRDefault="006E4166" w:rsidP="006E4166">
      <w:pPr>
        <w:pStyle w:val="Normal1"/>
        <w:ind w:left="720"/>
        <w:rPr>
          <w:rFonts w:ascii="Times New Roman" w:hAnsi="Times New Roman" w:cs="Times New Roman"/>
          <w:color w:val="auto"/>
        </w:rPr>
      </w:pPr>
    </w:p>
    <w:p w14:paraId="2C5679BE" w14:textId="77777777" w:rsidR="006E4166" w:rsidRPr="00BE35ED" w:rsidRDefault="006E4166" w:rsidP="006E4166">
      <w:pPr>
        <w:pStyle w:val="Normal1"/>
        <w:ind w:left="720"/>
        <w:rPr>
          <w:rFonts w:ascii="Times New Roman" w:hAnsi="Times New Roman" w:cs="Times New Roman"/>
          <w:color w:val="auto"/>
        </w:rPr>
      </w:pPr>
    </w:p>
    <w:p w14:paraId="04D111ED" w14:textId="77777777" w:rsidR="006E4166" w:rsidRPr="00BE35ED" w:rsidRDefault="006E4166" w:rsidP="006E4166">
      <w:pPr>
        <w:pStyle w:val="Normal1"/>
        <w:ind w:left="720"/>
        <w:rPr>
          <w:rFonts w:ascii="Times New Roman" w:hAnsi="Times New Roman" w:cs="Times New Roman"/>
          <w:color w:val="auto"/>
        </w:rPr>
      </w:pPr>
    </w:p>
    <w:p w14:paraId="727624BD" w14:textId="77777777" w:rsidR="006E4166" w:rsidRPr="00BE35ED" w:rsidRDefault="006E4166" w:rsidP="006E4166">
      <w:pPr>
        <w:pStyle w:val="Normal1"/>
        <w:ind w:left="720"/>
        <w:rPr>
          <w:rFonts w:ascii="Times New Roman" w:hAnsi="Times New Roman" w:cs="Times New Roman"/>
          <w:color w:val="auto"/>
        </w:rPr>
      </w:pPr>
    </w:p>
    <w:p w14:paraId="0CAAB585" w14:textId="77777777" w:rsidR="006E4166" w:rsidRPr="00BE35ED" w:rsidRDefault="006E4166" w:rsidP="006E4166">
      <w:pPr>
        <w:pStyle w:val="Normal1"/>
        <w:ind w:left="720"/>
        <w:rPr>
          <w:rFonts w:ascii="Times New Roman" w:hAnsi="Times New Roman" w:cs="Times New Roman"/>
          <w:color w:val="auto"/>
        </w:rPr>
      </w:pPr>
    </w:p>
    <w:p w14:paraId="516704FF" w14:textId="77777777" w:rsidR="006E4166" w:rsidRPr="00BE35ED" w:rsidRDefault="006E4166" w:rsidP="006E4166">
      <w:pPr>
        <w:pStyle w:val="Normal1"/>
        <w:ind w:left="720"/>
        <w:rPr>
          <w:rFonts w:ascii="Times New Roman" w:hAnsi="Times New Roman" w:cs="Times New Roman"/>
          <w:color w:val="auto"/>
        </w:rPr>
      </w:pPr>
    </w:p>
    <w:p w14:paraId="066BDC47" w14:textId="77777777" w:rsidR="006E4166" w:rsidRPr="00BE35ED" w:rsidRDefault="006E4166" w:rsidP="006E4166">
      <w:pPr>
        <w:pStyle w:val="Normal1"/>
        <w:ind w:left="720"/>
        <w:rPr>
          <w:rFonts w:ascii="Times New Roman" w:hAnsi="Times New Roman" w:cs="Times New Roman"/>
          <w:color w:val="auto"/>
        </w:rPr>
      </w:pPr>
    </w:p>
    <w:p w14:paraId="3B29EDA2" w14:textId="77777777" w:rsidR="006E4166" w:rsidRPr="00BE35ED" w:rsidRDefault="006E4166" w:rsidP="006E4166">
      <w:pPr>
        <w:pStyle w:val="Normal1"/>
        <w:ind w:left="720"/>
        <w:rPr>
          <w:rFonts w:ascii="Times New Roman" w:hAnsi="Times New Roman" w:cs="Times New Roman"/>
          <w:color w:val="auto"/>
        </w:rPr>
      </w:pPr>
    </w:p>
    <w:p w14:paraId="35031014" w14:textId="77777777" w:rsidR="006E4166" w:rsidRPr="00BE35ED" w:rsidRDefault="006E4166" w:rsidP="006E4166">
      <w:pPr>
        <w:pStyle w:val="Normal1"/>
        <w:ind w:left="720"/>
        <w:rPr>
          <w:rFonts w:ascii="Times New Roman" w:hAnsi="Times New Roman" w:cs="Times New Roman"/>
          <w:color w:val="auto"/>
        </w:rPr>
      </w:pPr>
    </w:p>
    <w:p w14:paraId="19C21F32" w14:textId="77777777" w:rsidR="006E4166" w:rsidRPr="00BE35ED" w:rsidRDefault="006E4166" w:rsidP="006E4166">
      <w:pPr>
        <w:pStyle w:val="Normal1"/>
        <w:ind w:left="720"/>
        <w:rPr>
          <w:rFonts w:ascii="Times New Roman" w:hAnsi="Times New Roman" w:cs="Times New Roman"/>
          <w:color w:val="auto"/>
        </w:rPr>
      </w:pPr>
    </w:p>
    <w:p w14:paraId="1B1D141E" w14:textId="77777777" w:rsidR="006E4166" w:rsidRPr="00BE35ED" w:rsidRDefault="006E4166" w:rsidP="006E4166">
      <w:pPr>
        <w:pStyle w:val="Normal1"/>
        <w:ind w:left="720"/>
        <w:rPr>
          <w:rFonts w:ascii="Times New Roman" w:hAnsi="Times New Roman" w:cs="Times New Roman"/>
          <w:color w:val="auto"/>
        </w:rPr>
      </w:pPr>
    </w:p>
    <w:p w14:paraId="2B7051C6" w14:textId="77777777" w:rsidR="006E4166" w:rsidRPr="00BE35ED" w:rsidRDefault="006E4166" w:rsidP="006E4166">
      <w:pPr>
        <w:pStyle w:val="Normal1"/>
        <w:ind w:left="720"/>
        <w:rPr>
          <w:rFonts w:ascii="Times New Roman" w:hAnsi="Times New Roman" w:cs="Times New Roman"/>
          <w:color w:val="auto"/>
        </w:rPr>
      </w:pPr>
    </w:p>
    <w:p w14:paraId="3B916CB1" w14:textId="77777777" w:rsidR="006E4166" w:rsidRPr="00BE35ED" w:rsidRDefault="006E4166" w:rsidP="006E4166">
      <w:pPr>
        <w:pStyle w:val="Normal1"/>
        <w:ind w:left="720"/>
        <w:rPr>
          <w:rFonts w:ascii="Times New Roman" w:hAnsi="Times New Roman" w:cs="Times New Roman"/>
          <w:color w:val="auto"/>
        </w:rPr>
      </w:pPr>
    </w:p>
    <w:p w14:paraId="07029D52" w14:textId="77777777" w:rsidR="006E4166" w:rsidRPr="00BE35ED" w:rsidRDefault="006E4166" w:rsidP="006E4166">
      <w:pPr>
        <w:pStyle w:val="Normal1"/>
        <w:ind w:left="720"/>
        <w:rPr>
          <w:rFonts w:ascii="Times New Roman" w:hAnsi="Times New Roman" w:cs="Times New Roman"/>
          <w:color w:val="auto"/>
        </w:rPr>
      </w:pPr>
    </w:p>
    <w:p w14:paraId="3D6C90D2" w14:textId="77777777" w:rsidR="006E4166" w:rsidRPr="00BE35ED" w:rsidRDefault="006E4166" w:rsidP="006E4166">
      <w:pPr>
        <w:pStyle w:val="Normal1"/>
        <w:ind w:left="720"/>
        <w:rPr>
          <w:rFonts w:ascii="Times New Roman" w:hAnsi="Times New Roman" w:cs="Times New Roman"/>
          <w:color w:val="auto"/>
        </w:rPr>
      </w:pPr>
    </w:p>
    <w:p w14:paraId="5D9CEC67" w14:textId="77777777" w:rsidR="006E4166" w:rsidRPr="00BE35ED" w:rsidRDefault="006E4166" w:rsidP="006E4166">
      <w:pPr>
        <w:pStyle w:val="Normal1"/>
        <w:ind w:left="720"/>
        <w:rPr>
          <w:rFonts w:ascii="Times New Roman" w:hAnsi="Times New Roman" w:cs="Times New Roman"/>
          <w:color w:val="auto"/>
        </w:rPr>
      </w:pPr>
    </w:p>
    <w:p w14:paraId="16FD7722" w14:textId="77777777" w:rsidR="006E4166" w:rsidRPr="00BE35ED" w:rsidRDefault="006E4166" w:rsidP="006E4166">
      <w:pPr>
        <w:pStyle w:val="Normal1"/>
        <w:ind w:left="720"/>
        <w:rPr>
          <w:rFonts w:ascii="Times New Roman" w:hAnsi="Times New Roman" w:cs="Times New Roman"/>
          <w:color w:val="auto"/>
        </w:rPr>
      </w:pPr>
    </w:p>
    <w:p w14:paraId="0C327E3A" w14:textId="77777777" w:rsidR="006E4166" w:rsidRPr="00BE35ED" w:rsidRDefault="006E4166" w:rsidP="006E4166">
      <w:pPr>
        <w:pStyle w:val="Normal1"/>
        <w:ind w:left="720"/>
        <w:rPr>
          <w:rFonts w:ascii="Times New Roman" w:hAnsi="Times New Roman" w:cs="Times New Roman"/>
          <w:color w:val="auto"/>
        </w:rPr>
      </w:pPr>
    </w:p>
    <w:p w14:paraId="7936A7E0" w14:textId="77777777" w:rsidR="006E4166" w:rsidRPr="00BE35ED" w:rsidRDefault="006E4166" w:rsidP="006E4166">
      <w:pPr>
        <w:pStyle w:val="Normal1"/>
        <w:ind w:left="720"/>
        <w:rPr>
          <w:rFonts w:ascii="Times New Roman" w:hAnsi="Times New Roman" w:cs="Times New Roman"/>
          <w:color w:val="auto"/>
        </w:rPr>
      </w:pPr>
    </w:p>
    <w:p w14:paraId="030708AC" w14:textId="77777777" w:rsidR="006E4166" w:rsidRPr="00BE35ED" w:rsidRDefault="006E4166" w:rsidP="006E4166">
      <w:pPr>
        <w:pStyle w:val="Normal1"/>
        <w:ind w:left="720"/>
        <w:rPr>
          <w:rFonts w:ascii="Times New Roman" w:hAnsi="Times New Roman" w:cs="Times New Roman"/>
          <w:color w:val="auto"/>
        </w:rPr>
      </w:pPr>
    </w:p>
    <w:p w14:paraId="367258D8" w14:textId="77777777" w:rsidR="006E4166" w:rsidRPr="00BE35ED" w:rsidRDefault="006E4166" w:rsidP="006E4166">
      <w:pPr>
        <w:pStyle w:val="Normal1"/>
        <w:ind w:left="720"/>
        <w:rPr>
          <w:rFonts w:ascii="Times New Roman" w:hAnsi="Times New Roman" w:cs="Times New Roman"/>
          <w:color w:val="auto"/>
        </w:rPr>
      </w:pPr>
    </w:p>
    <w:p w14:paraId="04DCC9A2" w14:textId="77777777" w:rsidR="006E4166" w:rsidRPr="00BE35ED" w:rsidRDefault="006E4166" w:rsidP="006E4166">
      <w:pPr>
        <w:pStyle w:val="Normal1"/>
        <w:ind w:left="720"/>
        <w:rPr>
          <w:rFonts w:ascii="Times New Roman" w:hAnsi="Times New Roman" w:cs="Times New Roman"/>
          <w:color w:val="auto"/>
        </w:rPr>
      </w:pPr>
    </w:p>
    <w:p w14:paraId="2095E173" w14:textId="77777777" w:rsidR="006E4166" w:rsidRPr="00BE35ED" w:rsidRDefault="006E4166" w:rsidP="009C27F7">
      <w:pPr>
        <w:pStyle w:val="Normal1"/>
        <w:rPr>
          <w:rFonts w:ascii="Times New Roman" w:hAnsi="Times New Roman" w:cs="Times New Roman"/>
          <w:color w:val="auto"/>
        </w:rPr>
      </w:pPr>
    </w:p>
    <w:p w14:paraId="5BB262D7" w14:textId="77777777" w:rsidR="006E4166" w:rsidRPr="00BE35ED" w:rsidRDefault="006E4166" w:rsidP="00980052">
      <w:pPr>
        <w:pStyle w:val="Normal1"/>
        <w:rPr>
          <w:rFonts w:ascii="Times New Roman" w:hAnsi="Times New Roman" w:cs="Times New Roman"/>
          <w:color w:val="auto"/>
        </w:rPr>
      </w:pPr>
    </w:p>
    <w:p w14:paraId="185B61FC" w14:textId="77777777" w:rsidR="00AA59CA" w:rsidRDefault="00AA59CA" w:rsidP="00AA59CA">
      <w:pPr>
        <w:pStyle w:val="Normal1"/>
        <w:rPr>
          <w:rFonts w:ascii="Times New Roman" w:eastAsia="Times New Roman" w:hAnsi="Times New Roman" w:cs="Times New Roman"/>
          <w:b/>
        </w:rPr>
      </w:pPr>
    </w:p>
    <w:p w14:paraId="356151AD" w14:textId="77777777" w:rsidR="00735A46" w:rsidRDefault="00735A46" w:rsidP="00AA59CA">
      <w:pPr>
        <w:pStyle w:val="Normal1"/>
        <w:rPr>
          <w:rFonts w:ascii="Times New Roman" w:eastAsia="Times New Roman" w:hAnsi="Times New Roman" w:cs="Times New Roman"/>
          <w:b/>
        </w:rPr>
      </w:pPr>
    </w:p>
    <w:p w14:paraId="6AD0F8DE" w14:textId="77777777" w:rsidR="00735A46" w:rsidRPr="00BE35ED" w:rsidRDefault="00735A46" w:rsidP="00AA59CA">
      <w:pPr>
        <w:pStyle w:val="Normal1"/>
        <w:rPr>
          <w:rFonts w:ascii="Times New Roman" w:eastAsia="Times New Roman" w:hAnsi="Times New Roman" w:cs="Times New Roman"/>
          <w:b/>
        </w:rPr>
      </w:pPr>
    </w:p>
    <w:p w14:paraId="2656580A" w14:textId="396CA74F" w:rsidR="00EB03D8" w:rsidRPr="00BE35ED" w:rsidRDefault="00EB03D8" w:rsidP="00AA59CA">
      <w:pPr>
        <w:pStyle w:val="Normal1"/>
        <w:jc w:val="center"/>
        <w:rPr>
          <w:rFonts w:ascii="Times New Roman" w:eastAsia="Times New Roman" w:hAnsi="Times New Roman" w:cs="Times New Roman"/>
          <w:b/>
        </w:rPr>
      </w:pPr>
      <w:r w:rsidRPr="00BE35ED">
        <w:rPr>
          <w:rFonts w:ascii="Times New Roman" w:eastAsia="Times New Roman" w:hAnsi="Times New Roman" w:cs="Times New Roman"/>
          <w:b/>
        </w:rPr>
        <w:lastRenderedPageBreak/>
        <w:t xml:space="preserve">Cost and Timeline </w:t>
      </w:r>
      <w:r w:rsidR="00A3268A" w:rsidRPr="00BE35ED">
        <w:rPr>
          <w:rFonts w:ascii="Times New Roman" w:eastAsia="Times New Roman" w:hAnsi="Times New Roman" w:cs="Times New Roman"/>
          <w:b/>
        </w:rPr>
        <w:t>Quote Table</w:t>
      </w:r>
    </w:p>
    <w:p w14:paraId="6E6C2724" w14:textId="5AE9D315" w:rsidR="006E4166" w:rsidRPr="006E4166" w:rsidRDefault="00630AEB" w:rsidP="00630AEB">
      <w:pPr>
        <w:pStyle w:val="Normal1"/>
        <w:jc w:val="center"/>
        <w:rPr>
          <w:rFonts w:ascii="Times New Roman" w:eastAsia="Times New Roman" w:hAnsi="Times New Roman" w:cs="Times New Roman"/>
          <w:b/>
          <w:bCs/>
        </w:rPr>
      </w:pPr>
      <w:r w:rsidRPr="00630AEB">
        <w:rPr>
          <w:rFonts w:ascii="Times New Roman" w:eastAsia="Times New Roman" w:hAnsi="Times New Roman" w:cs="Times New Roman"/>
          <w:b/>
          <w:bCs/>
        </w:rPr>
        <w:t>Hawaii Postpartum Navigation and Care Coordinator Pilot Project</w:t>
      </w:r>
    </w:p>
    <w:p w14:paraId="597C44A8" w14:textId="77777777" w:rsidR="00EB03D8" w:rsidRPr="00BE35ED" w:rsidRDefault="00EB03D8" w:rsidP="00630AEB">
      <w:pPr>
        <w:pStyle w:val="Normal1"/>
        <w:rPr>
          <w:rFonts w:ascii="Times New Roman" w:eastAsia="Times New Roman" w:hAnsi="Times New Roman" w:cs="Times New Roman"/>
        </w:rPr>
      </w:pPr>
      <w:r w:rsidRPr="00BE35ED">
        <w:rPr>
          <w:rFonts w:ascii="Times New Roman" w:eastAsia="Times New Roman" w:hAnsi="Times New Roman" w:cs="Times New Roman"/>
        </w:rPr>
        <w:t xml:space="preserve"> </w:t>
      </w:r>
    </w:p>
    <w:tbl>
      <w:tblPr>
        <w:tblW w:w="9703"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7"/>
        <w:gridCol w:w="4897"/>
        <w:gridCol w:w="2539"/>
      </w:tblGrid>
      <w:tr w:rsidR="00EB03D8" w:rsidRPr="00BE35ED" w14:paraId="4DFB9A2B" w14:textId="77777777" w:rsidTr="00053993">
        <w:trPr>
          <w:trHeight w:val="599"/>
        </w:trPr>
        <w:tc>
          <w:tcPr>
            <w:tcW w:w="2267" w:type="dxa"/>
          </w:tcPr>
          <w:p w14:paraId="5DD51E93" w14:textId="6DD19157" w:rsidR="00EB03D8" w:rsidRPr="00BE35ED" w:rsidRDefault="00B130C5" w:rsidP="00B130C5">
            <w:pPr>
              <w:rPr>
                <w:rFonts w:ascii="Times New Roman" w:eastAsia="Calibri" w:hAnsi="Times New Roman" w:cs="Times New Roman"/>
                <w:b/>
                <w:bCs/>
              </w:rPr>
            </w:pPr>
            <w:r w:rsidRPr="00BE35ED">
              <w:rPr>
                <w:rFonts w:ascii="Times New Roman" w:eastAsia="Calibri" w:hAnsi="Times New Roman" w:cs="Times New Roman"/>
                <w:b/>
                <w:bCs/>
              </w:rPr>
              <w:t>Cost and Timeline Proposal Fiscal Year</w:t>
            </w:r>
          </w:p>
        </w:tc>
        <w:tc>
          <w:tcPr>
            <w:tcW w:w="4897" w:type="dxa"/>
          </w:tcPr>
          <w:p w14:paraId="3E378D06" w14:textId="6CD1E5DB" w:rsidR="00EB03D8" w:rsidRPr="00BE35ED" w:rsidRDefault="00B130C5" w:rsidP="00B130C5">
            <w:pPr>
              <w:rPr>
                <w:rFonts w:ascii="Times New Roman" w:eastAsia="Calibri" w:hAnsi="Times New Roman" w:cs="Times New Roman"/>
                <w:b/>
                <w:bCs/>
              </w:rPr>
            </w:pPr>
            <w:r w:rsidRPr="00BE35ED">
              <w:rPr>
                <w:rFonts w:ascii="Times New Roman" w:eastAsia="Calibri" w:hAnsi="Times New Roman" w:cs="Times New Roman"/>
                <w:b/>
                <w:bCs/>
              </w:rPr>
              <w:t>Tasks and Responsibilities</w:t>
            </w:r>
          </w:p>
        </w:tc>
        <w:tc>
          <w:tcPr>
            <w:tcW w:w="2539" w:type="dxa"/>
          </w:tcPr>
          <w:p w14:paraId="084EB17C" w14:textId="2366FCBA" w:rsidR="00EB03D8" w:rsidRPr="00BE35ED" w:rsidRDefault="00B130C5" w:rsidP="00B130C5">
            <w:pPr>
              <w:rPr>
                <w:rFonts w:ascii="Times New Roman" w:eastAsia="Calibri" w:hAnsi="Times New Roman" w:cs="Times New Roman"/>
                <w:b/>
                <w:bCs/>
              </w:rPr>
            </w:pPr>
            <w:r w:rsidRPr="00BE35ED">
              <w:rPr>
                <w:rFonts w:ascii="Times New Roman" w:eastAsia="Calibri" w:hAnsi="Times New Roman" w:cs="Times New Roman"/>
                <w:b/>
                <w:bCs/>
              </w:rPr>
              <w:t>SUBTOTAL</w:t>
            </w:r>
          </w:p>
        </w:tc>
      </w:tr>
      <w:tr w:rsidR="00EB03D8" w:rsidRPr="00BE35ED" w14:paraId="31BD2FD7" w14:textId="77777777" w:rsidTr="00053993">
        <w:trPr>
          <w:trHeight w:val="165"/>
        </w:trPr>
        <w:tc>
          <w:tcPr>
            <w:tcW w:w="2267" w:type="dxa"/>
          </w:tcPr>
          <w:p w14:paraId="0E1D1258" w14:textId="77777777" w:rsidR="00EB03D8" w:rsidRPr="00BE35ED" w:rsidRDefault="00EB03D8" w:rsidP="00C87E17">
            <w:pPr>
              <w:jc w:val="center"/>
              <w:rPr>
                <w:rFonts w:ascii="Times New Roman" w:eastAsia="Calibri" w:hAnsi="Times New Roman" w:cs="Times New Roman"/>
                <w:b/>
                <w:bCs/>
              </w:rPr>
            </w:pPr>
          </w:p>
        </w:tc>
        <w:tc>
          <w:tcPr>
            <w:tcW w:w="4897" w:type="dxa"/>
          </w:tcPr>
          <w:p w14:paraId="0C55729E" w14:textId="77777777" w:rsidR="00EB03D8" w:rsidRPr="00BE35ED" w:rsidRDefault="00EB03D8" w:rsidP="00C87E17">
            <w:pPr>
              <w:jc w:val="both"/>
              <w:rPr>
                <w:rFonts w:ascii="Times New Roman" w:eastAsia="Calibri" w:hAnsi="Times New Roman" w:cs="Times New Roman"/>
                <w:b/>
                <w:bCs/>
              </w:rPr>
            </w:pPr>
          </w:p>
        </w:tc>
        <w:tc>
          <w:tcPr>
            <w:tcW w:w="2539" w:type="dxa"/>
          </w:tcPr>
          <w:p w14:paraId="451AD72A" w14:textId="77777777" w:rsidR="00EB03D8" w:rsidRPr="00BE35ED" w:rsidRDefault="00EB03D8" w:rsidP="00C87E17">
            <w:pPr>
              <w:ind w:right="361"/>
              <w:jc w:val="right"/>
              <w:rPr>
                <w:rFonts w:ascii="Times New Roman" w:eastAsia="Calibri" w:hAnsi="Times New Roman" w:cs="Times New Roman"/>
                <w:bCs/>
              </w:rPr>
            </w:pPr>
          </w:p>
        </w:tc>
      </w:tr>
      <w:tr w:rsidR="00B130C5" w:rsidRPr="00BE35ED" w14:paraId="75F56E98" w14:textId="77777777" w:rsidTr="00053993">
        <w:trPr>
          <w:trHeight w:val="165"/>
        </w:trPr>
        <w:tc>
          <w:tcPr>
            <w:tcW w:w="2267" w:type="dxa"/>
          </w:tcPr>
          <w:p w14:paraId="379C8A79" w14:textId="77777777" w:rsidR="00B130C5" w:rsidRPr="00BE35ED" w:rsidRDefault="00B130C5" w:rsidP="00C87E17">
            <w:pPr>
              <w:jc w:val="center"/>
              <w:rPr>
                <w:rFonts w:ascii="Times New Roman" w:eastAsia="Calibri" w:hAnsi="Times New Roman" w:cs="Times New Roman"/>
                <w:b/>
                <w:bCs/>
              </w:rPr>
            </w:pPr>
          </w:p>
        </w:tc>
        <w:tc>
          <w:tcPr>
            <w:tcW w:w="4897" w:type="dxa"/>
          </w:tcPr>
          <w:p w14:paraId="0B792704" w14:textId="77777777" w:rsidR="00B130C5" w:rsidRPr="00BE35ED" w:rsidRDefault="00B130C5" w:rsidP="00C87E17">
            <w:pPr>
              <w:jc w:val="both"/>
              <w:rPr>
                <w:rFonts w:ascii="Times New Roman" w:eastAsia="Calibri" w:hAnsi="Times New Roman" w:cs="Times New Roman"/>
                <w:b/>
                <w:bCs/>
              </w:rPr>
            </w:pPr>
          </w:p>
        </w:tc>
        <w:tc>
          <w:tcPr>
            <w:tcW w:w="2539" w:type="dxa"/>
          </w:tcPr>
          <w:p w14:paraId="41DA7CE0"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41B882AB" w14:textId="77777777" w:rsidTr="00053993">
        <w:trPr>
          <w:trHeight w:val="165"/>
        </w:trPr>
        <w:tc>
          <w:tcPr>
            <w:tcW w:w="2267" w:type="dxa"/>
          </w:tcPr>
          <w:p w14:paraId="4F176E0E" w14:textId="77777777" w:rsidR="00B130C5" w:rsidRPr="00BE35ED" w:rsidRDefault="00B130C5" w:rsidP="00C87E17">
            <w:pPr>
              <w:jc w:val="center"/>
              <w:rPr>
                <w:rFonts w:ascii="Times New Roman" w:eastAsia="Calibri" w:hAnsi="Times New Roman" w:cs="Times New Roman"/>
                <w:b/>
                <w:bCs/>
              </w:rPr>
            </w:pPr>
          </w:p>
        </w:tc>
        <w:tc>
          <w:tcPr>
            <w:tcW w:w="4897" w:type="dxa"/>
          </w:tcPr>
          <w:p w14:paraId="50E5F8E2" w14:textId="77777777" w:rsidR="00B130C5" w:rsidRPr="00BE35ED" w:rsidRDefault="00B130C5" w:rsidP="00C87E17">
            <w:pPr>
              <w:jc w:val="both"/>
              <w:rPr>
                <w:rFonts w:ascii="Times New Roman" w:eastAsia="Calibri" w:hAnsi="Times New Roman" w:cs="Times New Roman"/>
                <w:b/>
                <w:bCs/>
              </w:rPr>
            </w:pPr>
          </w:p>
        </w:tc>
        <w:tc>
          <w:tcPr>
            <w:tcW w:w="2539" w:type="dxa"/>
          </w:tcPr>
          <w:p w14:paraId="2189E23A"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02CA39DE" w14:textId="77777777" w:rsidTr="00053993">
        <w:trPr>
          <w:trHeight w:val="165"/>
        </w:trPr>
        <w:tc>
          <w:tcPr>
            <w:tcW w:w="2267" w:type="dxa"/>
          </w:tcPr>
          <w:p w14:paraId="26EC385E" w14:textId="77777777" w:rsidR="00B130C5" w:rsidRPr="00BE35ED" w:rsidRDefault="00B130C5" w:rsidP="00C87E17">
            <w:pPr>
              <w:jc w:val="center"/>
              <w:rPr>
                <w:rFonts w:ascii="Times New Roman" w:eastAsia="Calibri" w:hAnsi="Times New Roman" w:cs="Times New Roman"/>
                <w:b/>
                <w:bCs/>
              </w:rPr>
            </w:pPr>
          </w:p>
        </w:tc>
        <w:tc>
          <w:tcPr>
            <w:tcW w:w="4897" w:type="dxa"/>
          </w:tcPr>
          <w:p w14:paraId="4F3B2C57" w14:textId="77777777" w:rsidR="00B130C5" w:rsidRPr="00BE35ED" w:rsidRDefault="00B130C5" w:rsidP="00C87E17">
            <w:pPr>
              <w:jc w:val="both"/>
              <w:rPr>
                <w:rFonts w:ascii="Times New Roman" w:eastAsia="Calibri" w:hAnsi="Times New Roman" w:cs="Times New Roman"/>
                <w:b/>
                <w:bCs/>
              </w:rPr>
            </w:pPr>
          </w:p>
        </w:tc>
        <w:tc>
          <w:tcPr>
            <w:tcW w:w="2539" w:type="dxa"/>
          </w:tcPr>
          <w:p w14:paraId="2C20D64E"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3E7E3E11" w14:textId="77777777" w:rsidTr="00053993">
        <w:trPr>
          <w:trHeight w:val="165"/>
        </w:trPr>
        <w:tc>
          <w:tcPr>
            <w:tcW w:w="2267" w:type="dxa"/>
          </w:tcPr>
          <w:p w14:paraId="30151F42" w14:textId="77777777" w:rsidR="00B130C5" w:rsidRPr="00BE35ED" w:rsidRDefault="00B130C5" w:rsidP="00C87E17">
            <w:pPr>
              <w:jc w:val="center"/>
              <w:rPr>
                <w:rFonts w:ascii="Times New Roman" w:eastAsia="Calibri" w:hAnsi="Times New Roman" w:cs="Times New Roman"/>
                <w:b/>
                <w:bCs/>
              </w:rPr>
            </w:pPr>
          </w:p>
        </w:tc>
        <w:tc>
          <w:tcPr>
            <w:tcW w:w="4897" w:type="dxa"/>
          </w:tcPr>
          <w:p w14:paraId="355CE3F8" w14:textId="77777777" w:rsidR="00B130C5" w:rsidRPr="00BE35ED" w:rsidRDefault="00B130C5" w:rsidP="00C87E17">
            <w:pPr>
              <w:jc w:val="both"/>
              <w:rPr>
                <w:rFonts w:ascii="Times New Roman" w:eastAsia="Calibri" w:hAnsi="Times New Roman" w:cs="Times New Roman"/>
                <w:b/>
                <w:bCs/>
              </w:rPr>
            </w:pPr>
          </w:p>
        </w:tc>
        <w:tc>
          <w:tcPr>
            <w:tcW w:w="2539" w:type="dxa"/>
          </w:tcPr>
          <w:p w14:paraId="47A27563"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36304FD8" w14:textId="77777777" w:rsidTr="00053993">
        <w:trPr>
          <w:trHeight w:val="165"/>
        </w:trPr>
        <w:tc>
          <w:tcPr>
            <w:tcW w:w="2267" w:type="dxa"/>
          </w:tcPr>
          <w:p w14:paraId="50F1F130" w14:textId="77777777" w:rsidR="00B130C5" w:rsidRPr="00BE35ED" w:rsidRDefault="00B130C5" w:rsidP="00C87E17">
            <w:pPr>
              <w:jc w:val="center"/>
              <w:rPr>
                <w:rFonts w:ascii="Times New Roman" w:eastAsia="Calibri" w:hAnsi="Times New Roman" w:cs="Times New Roman"/>
                <w:b/>
                <w:bCs/>
              </w:rPr>
            </w:pPr>
          </w:p>
        </w:tc>
        <w:tc>
          <w:tcPr>
            <w:tcW w:w="4897" w:type="dxa"/>
          </w:tcPr>
          <w:p w14:paraId="6CBEAE27" w14:textId="77777777" w:rsidR="00B130C5" w:rsidRPr="00BE35ED" w:rsidRDefault="00B130C5" w:rsidP="00C87E17">
            <w:pPr>
              <w:jc w:val="both"/>
              <w:rPr>
                <w:rFonts w:ascii="Times New Roman" w:eastAsia="Calibri" w:hAnsi="Times New Roman" w:cs="Times New Roman"/>
                <w:b/>
                <w:bCs/>
              </w:rPr>
            </w:pPr>
          </w:p>
        </w:tc>
        <w:tc>
          <w:tcPr>
            <w:tcW w:w="2539" w:type="dxa"/>
          </w:tcPr>
          <w:p w14:paraId="6A2C07B3"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045B4362" w14:textId="77777777" w:rsidTr="00053993">
        <w:trPr>
          <w:trHeight w:val="165"/>
        </w:trPr>
        <w:tc>
          <w:tcPr>
            <w:tcW w:w="2267" w:type="dxa"/>
          </w:tcPr>
          <w:p w14:paraId="47FC52E4" w14:textId="77777777" w:rsidR="00B130C5" w:rsidRPr="00BE35ED" w:rsidRDefault="00B130C5" w:rsidP="00C87E17">
            <w:pPr>
              <w:jc w:val="center"/>
              <w:rPr>
                <w:rFonts w:ascii="Times New Roman" w:eastAsia="Calibri" w:hAnsi="Times New Roman" w:cs="Times New Roman"/>
                <w:b/>
                <w:bCs/>
              </w:rPr>
            </w:pPr>
          </w:p>
        </w:tc>
        <w:tc>
          <w:tcPr>
            <w:tcW w:w="4897" w:type="dxa"/>
          </w:tcPr>
          <w:p w14:paraId="3604C17B" w14:textId="77777777" w:rsidR="00B130C5" w:rsidRPr="00BE35ED" w:rsidRDefault="00B130C5" w:rsidP="00C87E17">
            <w:pPr>
              <w:jc w:val="both"/>
              <w:rPr>
                <w:rFonts w:ascii="Times New Roman" w:eastAsia="Calibri" w:hAnsi="Times New Roman" w:cs="Times New Roman"/>
                <w:b/>
                <w:bCs/>
              </w:rPr>
            </w:pPr>
          </w:p>
        </w:tc>
        <w:tc>
          <w:tcPr>
            <w:tcW w:w="2539" w:type="dxa"/>
          </w:tcPr>
          <w:p w14:paraId="6F7F5E8D"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0E4AC670" w14:textId="77777777" w:rsidTr="00053993">
        <w:trPr>
          <w:trHeight w:val="165"/>
        </w:trPr>
        <w:tc>
          <w:tcPr>
            <w:tcW w:w="2267" w:type="dxa"/>
          </w:tcPr>
          <w:p w14:paraId="62155BF6" w14:textId="77777777" w:rsidR="00B130C5" w:rsidRPr="00BE35ED" w:rsidRDefault="00B130C5" w:rsidP="00C87E17">
            <w:pPr>
              <w:jc w:val="center"/>
              <w:rPr>
                <w:rFonts w:ascii="Times New Roman" w:eastAsia="Calibri" w:hAnsi="Times New Roman" w:cs="Times New Roman"/>
                <w:b/>
                <w:bCs/>
              </w:rPr>
            </w:pPr>
          </w:p>
        </w:tc>
        <w:tc>
          <w:tcPr>
            <w:tcW w:w="4897" w:type="dxa"/>
          </w:tcPr>
          <w:p w14:paraId="6875DB7C" w14:textId="77777777" w:rsidR="00B130C5" w:rsidRPr="00BE35ED" w:rsidRDefault="00B130C5" w:rsidP="00C87E17">
            <w:pPr>
              <w:jc w:val="both"/>
              <w:rPr>
                <w:rFonts w:ascii="Times New Roman" w:eastAsia="Calibri" w:hAnsi="Times New Roman" w:cs="Times New Roman"/>
                <w:b/>
                <w:bCs/>
              </w:rPr>
            </w:pPr>
          </w:p>
        </w:tc>
        <w:tc>
          <w:tcPr>
            <w:tcW w:w="2539" w:type="dxa"/>
          </w:tcPr>
          <w:p w14:paraId="0C720C33"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64C60BFA" w14:textId="77777777" w:rsidTr="00053993">
        <w:trPr>
          <w:trHeight w:val="165"/>
        </w:trPr>
        <w:tc>
          <w:tcPr>
            <w:tcW w:w="2267" w:type="dxa"/>
          </w:tcPr>
          <w:p w14:paraId="50EC9F70" w14:textId="77777777" w:rsidR="00B130C5" w:rsidRPr="00BE35ED" w:rsidRDefault="00B130C5" w:rsidP="00C87E17">
            <w:pPr>
              <w:jc w:val="center"/>
              <w:rPr>
                <w:rFonts w:ascii="Times New Roman" w:eastAsia="Calibri" w:hAnsi="Times New Roman" w:cs="Times New Roman"/>
                <w:b/>
                <w:bCs/>
              </w:rPr>
            </w:pPr>
          </w:p>
        </w:tc>
        <w:tc>
          <w:tcPr>
            <w:tcW w:w="4897" w:type="dxa"/>
          </w:tcPr>
          <w:p w14:paraId="20AD60A9" w14:textId="77777777" w:rsidR="00B130C5" w:rsidRPr="00BE35ED" w:rsidRDefault="00B130C5" w:rsidP="00C87E17">
            <w:pPr>
              <w:jc w:val="both"/>
              <w:rPr>
                <w:rFonts w:ascii="Times New Roman" w:eastAsia="Calibri" w:hAnsi="Times New Roman" w:cs="Times New Roman"/>
                <w:b/>
                <w:bCs/>
              </w:rPr>
            </w:pPr>
          </w:p>
        </w:tc>
        <w:tc>
          <w:tcPr>
            <w:tcW w:w="2539" w:type="dxa"/>
          </w:tcPr>
          <w:p w14:paraId="3661E61F"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109B74E6" w14:textId="77777777" w:rsidTr="00053993">
        <w:trPr>
          <w:trHeight w:val="165"/>
        </w:trPr>
        <w:tc>
          <w:tcPr>
            <w:tcW w:w="2267" w:type="dxa"/>
          </w:tcPr>
          <w:p w14:paraId="521DD877" w14:textId="77777777" w:rsidR="00B130C5" w:rsidRPr="00BE35ED" w:rsidRDefault="00B130C5" w:rsidP="00C87E17">
            <w:pPr>
              <w:jc w:val="center"/>
              <w:rPr>
                <w:rFonts w:ascii="Times New Roman" w:eastAsia="Calibri" w:hAnsi="Times New Roman" w:cs="Times New Roman"/>
                <w:b/>
                <w:bCs/>
              </w:rPr>
            </w:pPr>
          </w:p>
        </w:tc>
        <w:tc>
          <w:tcPr>
            <w:tcW w:w="4897" w:type="dxa"/>
          </w:tcPr>
          <w:p w14:paraId="5E062259" w14:textId="77777777" w:rsidR="00B130C5" w:rsidRPr="00BE35ED" w:rsidRDefault="00B130C5" w:rsidP="00C87E17">
            <w:pPr>
              <w:jc w:val="both"/>
              <w:rPr>
                <w:rFonts w:ascii="Times New Roman" w:eastAsia="Calibri" w:hAnsi="Times New Roman" w:cs="Times New Roman"/>
                <w:b/>
                <w:bCs/>
              </w:rPr>
            </w:pPr>
          </w:p>
        </w:tc>
        <w:tc>
          <w:tcPr>
            <w:tcW w:w="2539" w:type="dxa"/>
          </w:tcPr>
          <w:p w14:paraId="2C60975C"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6880C683" w14:textId="77777777" w:rsidTr="00053993">
        <w:trPr>
          <w:trHeight w:val="165"/>
        </w:trPr>
        <w:tc>
          <w:tcPr>
            <w:tcW w:w="2267" w:type="dxa"/>
          </w:tcPr>
          <w:p w14:paraId="346A2F46" w14:textId="77777777" w:rsidR="00B130C5" w:rsidRPr="00BE35ED" w:rsidRDefault="00B130C5" w:rsidP="00C87E17">
            <w:pPr>
              <w:jc w:val="center"/>
              <w:rPr>
                <w:rFonts w:ascii="Times New Roman" w:eastAsia="Calibri" w:hAnsi="Times New Roman" w:cs="Times New Roman"/>
                <w:b/>
                <w:bCs/>
              </w:rPr>
            </w:pPr>
          </w:p>
        </w:tc>
        <w:tc>
          <w:tcPr>
            <w:tcW w:w="4897" w:type="dxa"/>
          </w:tcPr>
          <w:p w14:paraId="68A461BA" w14:textId="77777777" w:rsidR="00B130C5" w:rsidRPr="00BE35ED" w:rsidRDefault="00B130C5" w:rsidP="00C87E17">
            <w:pPr>
              <w:jc w:val="both"/>
              <w:rPr>
                <w:rFonts w:ascii="Times New Roman" w:eastAsia="Calibri" w:hAnsi="Times New Roman" w:cs="Times New Roman"/>
                <w:b/>
                <w:bCs/>
              </w:rPr>
            </w:pPr>
          </w:p>
        </w:tc>
        <w:tc>
          <w:tcPr>
            <w:tcW w:w="2539" w:type="dxa"/>
          </w:tcPr>
          <w:p w14:paraId="0545F97C"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7D9B8C35" w14:textId="77777777" w:rsidTr="00053993">
        <w:trPr>
          <w:trHeight w:val="165"/>
        </w:trPr>
        <w:tc>
          <w:tcPr>
            <w:tcW w:w="2267" w:type="dxa"/>
          </w:tcPr>
          <w:p w14:paraId="5CD4E760" w14:textId="77777777" w:rsidR="00B130C5" w:rsidRPr="00BE35ED" w:rsidRDefault="00B130C5" w:rsidP="00C87E17">
            <w:pPr>
              <w:jc w:val="center"/>
              <w:rPr>
                <w:rFonts w:ascii="Times New Roman" w:eastAsia="Calibri" w:hAnsi="Times New Roman" w:cs="Times New Roman"/>
                <w:b/>
                <w:bCs/>
              </w:rPr>
            </w:pPr>
          </w:p>
        </w:tc>
        <w:tc>
          <w:tcPr>
            <w:tcW w:w="4897" w:type="dxa"/>
          </w:tcPr>
          <w:p w14:paraId="6EBD2EE8" w14:textId="77777777" w:rsidR="00B130C5" w:rsidRPr="00BE35ED" w:rsidRDefault="00B130C5" w:rsidP="00C87E17">
            <w:pPr>
              <w:jc w:val="both"/>
              <w:rPr>
                <w:rFonts w:ascii="Times New Roman" w:eastAsia="Calibri" w:hAnsi="Times New Roman" w:cs="Times New Roman"/>
                <w:b/>
                <w:bCs/>
              </w:rPr>
            </w:pPr>
          </w:p>
        </w:tc>
        <w:tc>
          <w:tcPr>
            <w:tcW w:w="2539" w:type="dxa"/>
          </w:tcPr>
          <w:p w14:paraId="6ABD5CBC"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5B63F8A0" w14:textId="77777777" w:rsidTr="00053993">
        <w:trPr>
          <w:trHeight w:val="165"/>
        </w:trPr>
        <w:tc>
          <w:tcPr>
            <w:tcW w:w="2267" w:type="dxa"/>
          </w:tcPr>
          <w:p w14:paraId="343A2A9D" w14:textId="77777777" w:rsidR="00B130C5" w:rsidRPr="00BE35ED" w:rsidRDefault="00B130C5" w:rsidP="00C87E17">
            <w:pPr>
              <w:jc w:val="center"/>
              <w:rPr>
                <w:rFonts w:ascii="Times New Roman" w:eastAsia="Calibri" w:hAnsi="Times New Roman" w:cs="Times New Roman"/>
                <w:b/>
                <w:bCs/>
              </w:rPr>
            </w:pPr>
          </w:p>
        </w:tc>
        <w:tc>
          <w:tcPr>
            <w:tcW w:w="4897" w:type="dxa"/>
          </w:tcPr>
          <w:p w14:paraId="3681A712" w14:textId="77777777" w:rsidR="00B130C5" w:rsidRPr="00BE35ED" w:rsidRDefault="00B130C5" w:rsidP="00C87E17">
            <w:pPr>
              <w:jc w:val="both"/>
              <w:rPr>
                <w:rFonts w:ascii="Times New Roman" w:eastAsia="Calibri" w:hAnsi="Times New Roman" w:cs="Times New Roman"/>
                <w:b/>
                <w:bCs/>
              </w:rPr>
            </w:pPr>
          </w:p>
        </w:tc>
        <w:tc>
          <w:tcPr>
            <w:tcW w:w="2539" w:type="dxa"/>
          </w:tcPr>
          <w:p w14:paraId="26F335CE"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121B0091" w14:textId="77777777" w:rsidTr="00053993">
        <w:trPr>
          <w:trHeight w:val="165"/>
        </w:trPr>
        <w:tc>
          <w:tcPr>
            <w:tcW w:w="2267" w:type="dxa"/>
          </w:tcPr>
          <w:p w14:paraId="5DBBF8C5" w14:textId="77777777" w:rsidR="00B130C5" w:rsidRPr="00BE35ED" w:rsidRDefault="00B130C5" w:rsidP="00C87E17">
            <w:pPr>
              <w:jc w:val="center"/>
              <w:rPr>
                <w:rFonts w:ascii="Times New Roman" w:eastAsia="Calibri" w:hAnsi="Times New Roman" w:cs="Times New Roman"/>
                <w:b/>
                <w:bCs/>
              </w:rPr>
            </w:pPr>
          </w:p>
        </w:tc>
        <w:tc>
          <w:tcPr>
            <w:tcW w:w="4897" w:type="dxa"/>
          </w:tcPr>
          <w:p w14:paraId="0F437D8E" w14:textId="77777777" w:rsidR="00B130C5" w:rsidRPr="00BE35ED" w:rsidRDefault="00B130C5" w:rsidP="00C87E17">
            <w:pPr>
              <w:jc w:val="both"/>
              <w:rPr>
                <w:rFonts w:ascii="Times New Roman" w:eastAsia="Calibri" w:hAnsi="Times New Roman" w:cs="Times New Roman"/>
                <w:b/>
                <w:bCs/>
              </w:rPr>
            </w:pPr>
          </w:p>
        </w:tc>
        <w:tc>
          <w:tcPr>
            <w:tcW w:w="2539" w:type="dxa"/>
          </w:tcPr>
          <w:p w14:paraId="2B3457DA"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04D4E172" w14:textId="77777777" w:rsidTr="00053993">
        <w:trPr>
          <w:trHeight w:val="165"/>
        </w:trPr>
        <w:tc>
          <w:tcPr>
            <w:tcW w:w="2267" w:type="dxa"/>
          </w:tcPr>
          <w:p w14:paraId="501BBE11" w14:textId="77777777" w:rsidR="00B130C5" w:rsidRPr="00BE35ED" w:rsidRDefault="00B130C5" w:rsidP="00C87E17">
            <w:pPr>
              <w:jc w:val="center"/>
              <w:rPr>
                <w:rFonts w:ascii="Times New Roman" w:eastAsia="Calibri" w:hAnsi="Times New Roman" w:cs="Times New Roman"/>
                <w:b/>
                <w:bCs/>
              </w:rPr>
            </w:pPr>
          </w:p>
        </w:tc>
        <w:tc>
          <w:tcPr>
            <w:tcW w:w="4897" w:type="dxa"/>
          </w:tcPr>
          <w:p w14:paraId="535774A1" w14:textId="77777777" w:rsidR="00B130C5" w:rsidRPr="00BE35ED" w:rsidRDefault="00B130C5" w:rsidP="00C87E17">
            <w:pPr>
              <w:jc w:val="both"/>
              <w:rPr>
                <w:rFonts w:ascii="Times New Roman" w:eastAsia="Calibri" w:hAnsi="Times New Roman" w:cs="Times New Roman"/>
                <w:b/>
                <w:bCs/>
              </w:rPr>
            </w:pPr>
          </w:p>
        </w:tc>
        <w:tc>
          <w:tcPr>
            <w:tcW w:w="2539" w:type="dxa"/>
          </w:tcPr>
          <w:p w14:paraId="5D223840"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7C1DDBE8" w14:textId="77777777" w:rsidTr="00053993">
        <w:trPr>
          <w:trHeight w:val="165"/>
        </w:trPr>
        <w:tc>
          <w:tcPr>
            <w:tcW w:w="2267" w:type="dxa"/>
          </w:tcPr>
          <w:p w14:paraId="6F8BE623" w14:textId="77777777" w:rsidR="00B130C5" w:rsidRPr="00BE35ED" w:rsidRDefault="00B130C5" w:rsidP="00C87E17">
            <w:pPr>
              <w:jc w:val="center"/>
              <w:rPr>
                <w:rFonts w:ascii="Times New Roman" w:eastAsia="Calibri" w:hAnsi="Times New Roman" w:cs="Times New Roman"/>
                <w:b/>
                <w:bCs/>
              </w:rPr>
            </w:pPr>
          </w:p>
        </w:tc>
        <w:tc>
          <w:tcPr>
            <w:tcW w:w="4897" w:type="dxa"/>
          </w:tcPr>
          <w:p w14:paraId="6508C7AC" w14:textId="77777777" w:rsidR="00B130C5" w:rsidRPr="00BE35ED" w:rsidRDefault="00B130C5" w:rsidP="00C87E17">
            <w:pPr>
              <w:jc w:val="both"/>
              <w:rPr>
                <w:rFonts w:ascii="Times New Roman" w:eastAsia="Calibri" w:hAnsi="Times New Roman" w:cs="Times New Roman"/>
                <w:b/>
                <w:bCs/>
              </w:rPr>
            </w:pPr>
          </w:p>
        </w:tc>
        <w:tc>
          <w:tcPr>
            <w:tcW w:w="2539" w:type="dxa"/>
          </w:tcPr>
          <w:p w14:paraId="1CE0EE2C"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27B68B12" w14:textId="77777777" w:rsidTr="00053993">
        <w:trPr>
          <w:trHeight w:val="165"/>
        </w:trPr>
        <w:tc>
          <w:tcPr>
            <w:tcW w:w="2267" w:type="dxa"/>
          </w:tcPr>
          <w:p w14:paraId="79451D54" w14:textId="77777777" w:rsidR="00B130C5" w:rsidRPr="00BE35ED" w:rsidRDefault="00B130C5" w:rsidP="00C87E17">
            <w:pPr>
              <w:jc w:val="center"/>
              <w:rPr>
                <w:rFonts w:ascii="Times New Roman" w:eastAsia="Calibri" w:hAnsi="Times New Roman" w:cs="Times New Roman"/>
                <w:b/>
                <w:bCs/>
              </w:rPr>
            </w:pPr>
          </w:p>
        </w:tc>
        <w:tc>
          <w:tcPr>
            <w:tcW w:w="4897" w:type="dxa"/>
          </w:tcPr>
          <w:p w14:paraId="6B83092A" w14:textId="77777777" w:rsidR="00B130C5" w:rsidRPr="00BE35ED" w:rsidRDefault="00B130C5" w:rsidP="00C87E17">
            <w:pPr>
              <w:jc w:val="both"/>
              <w:rPr>
                <w:rFonts w:ascii="Times New Roman" w:eastAsia="Calibri" w:hAnsi="Times New Roman" w:cs="Times New Roman"/>
                <w:b/>
                <w:bCs/>
              </w:rPr>
            </w:pPr>
          </w:p>
        </w:tc>
        <w:tc>
          <w:tcPr>
            <w:tcW w:w="2539" w:type="dxa"/>
          </w:tcPr>
          <w:p w14:paraId="1D036E98"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793C1F03" w14:textId="77777777" w:rsidTr="00053993">
        <w:trPr>
          <w:trHeight w:val="165"/>
        </w:trPr>
        <w:tc>
          <w:tcPr>
            <w:tcW w:w="2267" w:type="dxa"/>
          </w:tcPr>
          <w:p w14:paraId="30060FE8" w14:textId="77777777" w:rsidR="00B130C5" w:rsidRPr="00BE35ED" w:rsidRDefault="00B130C5" w:rsidP="00C87E17">
            <w:pPr>
              <w:jc w:val="center"/>
              <w:rPr>
                <w:rFonts w:ascii="Times New Roman" w:eastAsia="Calibri" w:hAnsi="Times New Roman" w:cs="Times New Roman"/>
                <w:b/>
                <w:bCs/>
              </w:rPr>
            </w:pPr>
          </w:p>
        </w:tc>
        <w:tc>
          <w:tcPr>
            <w:tcW w:w="4897" w:type="dxa"/>
          </w:tcPr>
          <w:p w14:paraId="739D00DC" w14:textId="77777777" w:rsidR="00B130C5" w:rsidRPr="00BE35ED" w:rsidRDefault="00B130C5" w:rsidP="00C87E17">
            <w:pPr>
              <w:jc w:val="both"/>
              <w:rPr>
                <w:rFonts w:ascii="Times New Roman" w:eastAsia="Calibri" w:hAnsi="Times New Roman" w:cs="Times New Roman"/>
                <w:b/>
                <w:bCs/>
              </w:rPr>
            </w:pPr>
          </w:p>
        </w:tc>
        <w:tc>
          <w:tcPr>
            <w:tcW w:w="2539" w:type="dxa"/>
          </w:tcPr>
          <w:p w14:paraId="6936DFFF"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444E72A6" w14:textId="77777777" w:rsidTr="00053993">
        <w:trPr>
          <w:trHeight w:val="165"/>
        </w:trPr>
        <w:tc>
          <w:tcPr>
            <w:tcW w:w="2267" w:type="dxa"/>
          </w:tcPr>
          <w:p w14:paraId="5F37DA20" w14:textId="77777777" w:rsidR="00B130C5" w:rsidRPr="00BE35ED" w:rsidRDefault="00B130C5" w:rsidP="00C87E17">
            <w:pPr>
              <w:jc w:val="center"/>
              <w:rPr>
                <w:rFonts w:ascii="Times New Roman" w:eastAsia="Calibri" w:hAnsi="Times New Roman" w:cs="Times New Roman"/>
                <w:b/>
                <w:bCs/>
              </w:rPr>
            </w:pPr>
          </w:p>
        </w:tc>
        <w:tc>
          <w:tcPr>
            <w:tcW w:w="4897" w:type="dxa"/>
          </w:tcPr>
          <w:p w14:paraId="7CB7D48A" w14:textId="77777777" w:rsidR="00B130C5" w:rsidRPr="00BE35ED" w:rsidRDefault="00B130C5" w:rsidP="00C87E17">
            <w:pPr>
              <w:jc w:val="both"/>
              <w:rPr>
                <w:rFonts w:ascii="Times New Roman" w:eastAsia="Calibri" w:hAnsi="Times New Roman" w:cs="Times New Roman"/>
                <w:b/>
                <w:bCs/>
              </w:rPr>
            </w:pPr>
          </w:p>
        </w:tc>
        <w:tc>
          <w:tcPr>
            <w:tcW w:w="2539" w:type="dxa"/>
          </w:tcPr>
          <w:p w14:paraId="3361A6F2"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59082234" w14:textId="77777777" w:rsidTr="00053993">
        <w:trPr>
          <w:trHeight w:val="165"/>
        </w:trPr>
        <w:tc>
          <w:tcPr>
            <w:tcW w:w="2267" w:type="dxa"/>
          </w:tcPr>
          <w:p w14:paraId="44225436" w14:textId="77777777" w:rsidR="00B130C5" w:rsidRPr="00BE35ED" w:rsidRDefault="00B130C5" w:rsidP="00C87E17">
            <w:pPr>
              <w:jc w:val="center"/>
              <w:rPr>
                <w:rFonts w:ascii="Times New Roman" w:eastAsia="Calibri" w:hAnsi="Times New Roman" w:cs="Times New Roman"/>
                <w:b/>
                <w:bCs/>
              </w:rPr>
            </w:pPr>
          </w:p>
        </w:tc>
        <w:tc>
          <w:tcPr>
            <w:tcW w:w="4897" w:type="dxa"/>
          </w:tcPr>
          <w:p w14:paraId="74057E25" w14:textId="77777777" w:rsidR="00B130C5" w:rsidRPr="00BE35ED" w:rsidRDefault="00B130C5" w:rsidP="00C87E17">
            <w:pPr>
              <w:jc w:val="both"/>
              <w:rPr>
                <w:rFonts w:ascii="Times New Roman" w:eastAsia="Calibri" w:hAnsi="Times New Roman" w:cs="Times New Roman"/>
                <w:b/>
                <w:bCs/>
              </w:rPr>
            </w:pPr>
          </w:p>
        </w:tc>
        <w:tc>
          <w:tcPr>
            <w:tcW w:w="2539" w:type="dxa"/>
          </w:tcPr>
          <w:p w14:paraId="11C54C2D"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190527CD" w14:textId="77777777" w:rsidTr="00053993">
        <w:trPr>
          <w:trHeight w:val="165"/>
        </w:trPr>
        <w:tc>
          <w:tcPr>
            <w:tcW w:w="2267" w:type="dxa"/>
          </w:tcPr>
          <w:p w14:paraId="043C5155" w14:textId="77777777" w:rsidR="00B130C5" w:rsidRPr="00BE35ED" w:rsidRDefault="00B130C5" w:rsidP="00C87E17">
            <w:pPr>
              <w:jc w:val="center"/>
              <w:rPr>
                <w:rFonts w:ascii="Times New Roman" w:eastAsia="Calibri" w:hAnsi="Times New Roman" w:cs="Times New Roman"/>
                <w:b/>
                <w:bCs/>
              </w:rPr>
            </w:pPr>
          </w:p>
        </w:tc>
        <w:tc>
          <w:tcPr>
            <w:tcW w:w="4897" w:type="dxa"/>
          </w:tcPr>
          <w:p w14:paraId="1908CBE6" w14:textId="77777777" w:rsidR="00B130C5" w:rsidRPr="00BE35ED" w:rsidRDefault="00B130C5" w:rsidP="00C87E17">
            <w:pPr>
              <w:jc w:val="both"/>
              <w:rPr>
                <w:rFonts w:ascii="Times New Roman" w:eastAsia="Calibri" w:hAnsi="Times New Roman" w:cs="Times New Roman"/>
                <w:b/>
                <w:bCs/>
              </w:rPr>
            </w:pPr>
          </w:p>
        </w:tc>
        <w:tc>
          <w:tcPr>
            <w:tcW w:w="2539" w:type="dxa"/>
          </w:tcPr>
          <w:p w14:paraId="0182FBDE"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41EA315D" w14:textId="77777777" w:rsidTr="00053993">
        <w:trPr>
          <w:trHeight w:val="165"/>
        </w:trPr>
        <w:tc>
          <w:tcPr>
            <w:tcW w:w="2267" w:type="dxa"/>
          </w:tcPr>
          <w:p w14:paraId="6F28A05E" w14:textId="77777777" w:rsidR="00B130C5" w:rsidRPr="00BE35ED" w:rsidRDefault="00B130C5" w:rsidP="00C87E17">
            <w:pPr>
              <w:jc w:val="center"/>
              <w:rPr>
                <w:rFonts w:ascii="Times New Roman" w:eastAsia="Calibri" w:hAnsi="Times New Roman" w:cs="Times New Roman"/>
                <w:b/>
                <w:bCs/>
              </w:rPr>
            </w:pPr>
          </w:p>
        </w:tc>
        <w:tc>
          <w:tcPr>
            <w:tcW w:w="4897" w:type="dxa"/>
          </w:tcPr>
          <w:p w14:paraId="049D33BB" w14:textId="77777777" w:rsidR="00B130C5" w:rsidRPr="00BE35ED" w:rsidRDefault="00B130C5" w:rsidP="00C87E17">
            <w:pPr>
              <w:jc w:val="both"/>
              <w:rPr>
                <w:rFonts w:ascii="Times New Roman" w:eastAsia="Calibri" w:hAnsi="Times New Roman" w:cs="Times New Roman"/>
                <w:b/>
                <w:bCs/>
              </w:rPr>
            </w:pPr>
          </w:p>
        </w:tc>
        <w:tc>
          <w:tcPr>
            <w:tcW w:w="2539" w:type="dxa"/>
          </w:tcPr>
          <w:p w14:paraId="1DD650E5"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60080DA2" w14:textId="77777777" w:rsidTr="00053993">
        <w:trPr>
          <w:trHeight w:val="165"/>
        </w:trPr>
        <w:tc>
          <w:tcPr>
            <w:tcW w:w="2267" w:type="dxa"/>
          </w:tcPr>
          <w:p w14:paraId="7C4231A0" w14:textId="77777777" w:rsidR="00B130C5" w:rsidRPr="00BE35ED" w:rsidRDefault="00B130C5" w:rsidP="00C87E17">
            <w:pPr>
              <w:jc w:val="center"/>
              <w:rPr>
                <w:rFonts w:ascii="Times New Roman" w:eastAsia="Calibri" w:hAnsi="Times New Roman" w:cs="Times New Roman"/>
                <w:b/>
                <w:bCs/>
              </w:rPr>
            </w:pPr>
          </w:p>
        </w:tc>
        <w:tc>
          <w:tcPr>
            <w:tcW w:w="4897" w:type="dxa"/>
          </w:tcPr>
          <w:p w14:paraId="1276C4A2" w14:textId="77777777" w:rsidR="00B130C5" w:rsidRPr="00BE35ED" w:rsidRDefault="00B130C5" w:rsidP="00C87E17">
            <w:pPr>
              <w:jc w:val="both"/>
              <w:rPr>
                <w:rFonts w:ascii="Times New Roman" w:eastAsia="Calibri" w:hAnsi="Times New Roman" w:cs="Times New Roman"/>
                <w:b/>
                <w:bCs/>
              </w:rPr>
            </w:pPr>
          </w:p>
        </w:tc>
        <w:tc>
          <w:tcPr>
            <w:tcW w:w="2539" w:type="dxa"/>
          </w:tcPr>
          <w:p w14:paraId="716237EA"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7FB40D8D" w14:textId="77777777" w:rsidTr="00053993">
        <w:trPr>
          <w:trHeight w:val="165"/>
        </w:trPr>
        <w:tc>
          <w:tcPr>
            <w:tcW w:w="2267" w:type="dxa"/>
          </w:tcPr>
          <w:p w14:paraId="7A189D32" w14:textId="77777777" w:rsidR="00B130C5" w:rsidRPr="00BE35ED" w:rsidRDefault="00B130C5" w:rsidP="00C87E17">
            <w:pPr>
              <w:jc w:val="center"/>
              <w:rPr>
                <w:rFonts w:ascii="Times New Roman" w:eastAsia="Calibri" w:hAnsi="Times New Roman" w:cs="Times New Roman"/>
                <w:b/>
                <w:bCs/>
              </w:rPr>
            </w:pPr>
          </w:p>
        </w:tc>
        <w:tc>
          <w:tcPr>
            <w:tcW w:w="4897" w:type="dxa"/>
          </w:tcPr>
          <w:p w14:paraId="1D5390F6" w14:textId="77777777" w:rsidR="00B130C5" w:rsidRPr="00BE35ED" w:rsidRDefault="00B130C5" w:rsidP="00C87E17">
            <w:pPr>
              <w:jc w:val="both"/>
              <w:rPr>
                <w:rFonts w:ascii="Times New Roman" w:eastAsia="Calibri" w:hAnsi="Times New Roman" w:cs="Times New Roman"/>
                <w:b/>
                <w:bCs/>
              </w:rPr>
            </w:pPr>
          </w:p>
        </w:tc>
        <w:tc>
          <w:tcPr>
            <w:tcW w:w="2539" w:type="dxa"/>
          </w:tcPr>
          <w:p w14:paraId="29ECE258"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1AC10D06" w14:textId="77777777" w:rsidTr="00053993">
        <w:trPr>
          <w:trHeight w:val="165"/>
        </w:trPr>
        <w:tc>
          <w:tcPr>
            <w:tcW w:w="2267" w:type="dxa"/>
          </w:tcPr>
          <w:p w14:paraId="63DA60FE" w14:textId="77777777" w:rsidR="00B130C5" w:rsidRPr="00BE35ED" w:rsidRDefault="00B130C5" w:rsidP="00C87E17">
            <w:pPr>
              <w:jc w:val="center"/>
              <w:rPr>
                <w:rFonts w:ascii="Times New Roman" w:eastAsia="Calibri" w:hAnsi="Times New Roman" w:cs="Times New Roman"/>
                <w:b/>
                <w:bCs/>
              </w:rPr>
            </w:pPr>
          </w:p>
        </w:tc>
        <w:tc>
          <w:tcPr>
            <w:tcW w:w="4897" w:type="dxa"/>
          </w:tcPr>
          <w:p w14:paraId="4BC7D0B5" w14:textId="77777777" w:rsidR="00B130C5" w:rsidRPr="00BE35ED" w:rsidRDefault="00B130C5" w:rsidP="00C87E17">
            <w:pPr>
              <w:jc w:val="both"/>
              <w:rPr>
                <w:rFonts w:ascii="Times New Roman" w:eastAsia="Calibri" w:hAnsi="Times New Roman" w:cs="Times New Roman"/>
                <w:b/>
                <w:bCs/>
              </w:rPr>
            </w:pPr>
          </w:p>
        </w:tc>
        <w:tc>
          <w:tcPr>
            <w:tcW w:w="2539" w:type="dxa"/>
          </w:tcPr>
          <w:p w14:paraId="4B9E80D3"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62DB5E0A" w14:textId="77777777" w:rsidTr="00053993">
        <w:trPr>
          <w:trHeight w:val="165"/>
        </w:trPr>
        <w:tc>
          <w:tcPr>
            <w:tcW w:w="2267" w:type="dxa"/>
          </w:tcPr>
          <w:p w14:paraId="52C3428A" w14:textId="77777777" w:rsidR="00B130C5" w:rsidRPr="00BE35ED" w:rsidRDefault="00B130C5" w:rsidP="00C87E17">
            <w:pPr>
              <w:jc w:val="center"/>
              <w:rPr>
                <w:rFonts w:ascii="Times New Roman" w:eastAsia="Calibri" w:hAnsi="Times New Roman" w:cs="Times New Roman"/>
                <w:b/>
                <w:bCs/>
              </w:rPr>
            </w:pPr>
          </w:p>
        </w:tc>
        <w:tc>
          <w:tcPr>
            <w:tcW w:w="4897" w:type="dxa"/>
          </w:tcPr>
          <w:p w14:paraId="27DC8FE9" w14:textId="77777777" w:rsidR="00B130C5" w:rsidRPr="00BE35ED" w:rsidRDefault="00B130C5" w:rsidP="00C87E17">
            <w:pPr>
              <w:jc w:val="both"/>
              <w:rPr>
                <w:rFonts w:ascii="Times New Roman" w:eastAsia="Calibri" w:hAnsi="Times New Roman" w:cs="Times New Roman"/>
                <w:b/>
                <w:bCs/>
              </w:rPr>
            </w:pPr>
          </w:p>
        </w:tc>
        <w:tc>
          <w:tcPr>
            <w:tcW w:w="2539" w:type="dxa"/>
          </w:tcPr>
          <w:p w14:paraId="5389A713"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211B33B0" w14:textId="77777777" w:rsidTr="00053993">
        <w:trPr>
          <w:trHeight w:val="165"/>
        </w:trPr>
        <w:tc>
          <w:tcPr>
            <w:tcW w:w="2267" w:type="dxa"/>
          </w:tcPr>
          <w:p w14:paraId="1966A64B" w14:textId="77777777" w:rsidR="00B130C5" w:rsidRPr="00BE35ED" w:rsidRDefault="00B130C5" w:rsidP="00C87E17">
            <w:pPr>
              <w:jc w:val="center"/>
              <w:rPr>
                <w:rFonts w:ascii="Times New Roman" w:eastAsia="Calibri" w:hAnsi="Times New Roman" w:cs="Times New Roman"/>
                <w:b/>
                <w:bCs/>
              </w:rPr>
            </w:pPr>
          </w:p>
        </w:tc>
        <w:tc>
          <w:tcPr>
            <w:tcW w:w="4897" w:type="dxa"/>
          </w:tcPr>
          <w:p w14:paraId="12065188" w14:textId="77777777" w:rsidR="00B130C5" w:rsidRPr="00BE35ED" w:rsidRDefault="00B130C5" w:rsidP="00C87E17">
            <w:pPr>
              <w:jc w:val="both"/>
              <w:rPr>
                <w:rFonts w:ascii="Times New Roman" w:eastAsia="Calibri" w:hAnsi="Times New Roman" w:cs="Times New Roman"/>
                <w:b/>
                <w:bCs/>
              </w:rPr>
            </w:pPr>
          </w:p>
        </w:tc>
        <w:tc>
          <w:tcPr>
            <w:tcW w:w="2539" w:type="dxa"/>
          </w:tcPr>
          <w:p w14:paraId="1772906C"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469D4856" w14:textId="77777777" w:rsidTr="00053993">
        <w:trPr>
          <w:trHeight w:val="165"/>
        </w:trPr>
        <w:tc>
          <w:tcPr>
            <w:tcW w:w="2267" w:type="dxa"/>
          </w:tcPr>
          <w:p w14:paraId="30DADF15" w14:textId="77777777" w:rsidR="00B130C5" w:rsidRPr="00BE35ED" w:rsidRDefault="00B130C5" w:rsidP="00C87E17">
            <w:pPr>
              <w:jc w:val="center"/>
              <w:rPr>
                <w:rFonts w:ascii="Times New Roman" w:eastAsia="Calibri" w:hAnsi="Times New Roman" w:cs="Times New Roman"/>
                <w:b/>
                <w:bCs/>
              </w:rPr>
            </w:pPr>
          </w:p>
        </w:tc>
        <w:tc>
          <w:tcPr>
            <w:tcW w:w="4897" w:type="dxa"/>
          </w:tcPr>
          <w:p w14:paraId="57ACF548" w14:textId="77777777" w:rsidR="00B130C5" w:rsidRPr="00BE35ED" w:rsidRDefault="00B130C5" w:rsidP="00C87E17">
            <w:pPr>
              <w:jc w:val="both"/>
              <w:rPr>
                <w:rFonts w:ascii="Times New Roman" w:eastAsia="Calibri" w:hAnsi="Times New Roman" w:cs="Times New Roman"/>
                <w:b/>
                <w:bCs/>
              </w:rPr>
            </w:pPr>
          </w:p>
        </w:tc>
        <w:tc>
          <w:tcPr>
            <w:tcW w:w="2539" w:type="dxa"/>
          </w:tcPr>
          <w:p w14:paraId="214A9E07" w14:textId="77777777" w:rsidR="00B130C5" w:rsidRPr="00BE35ED" w:rsidRDefault="00B130C5" w:rsidP="00C87E17">
            <w:pPr>
              <w:ind w:right="361"/>
              <w:jc w:val="right"/>
              <w:rPr>
                <w:rFonts w:ascii="Times New Roman" w:eastAsia="Calibri" w:hAnsi="Times New Roman" w:cs="Times New Roman"/>
                <w:bCs/>
              </w:rPr>
            </w:pPr>
          </w:p>
        </w:tc>
      </w:tr>
      <w:tr w:rsidR="00B130C5" w:rsidRPr="00BE35ED" w14:paraId="3C7DB9EB" w14:textId="77777777" w:rsidTr="00053993">
        <w:trPr>
          <w:trHeight w:val="165"/>
        </w:trPr>
        <w:tc>
          <w:tcPr>
            <w:tcW w:w="2267" w:type="dxa"/>
          </w:tcPr>
          <w:p w14:paraId="151876FE" w14:textId="77777777" w:rsidR="00B130C5" w:rsidRPr="00BE35ED" w:rsidRDefault="00B130C5" w:rsidP="00C87E17">
            <w:pPr>
              <w:jc w:val="center"/>
              <w:rPr>
                <w:rFonts w:ascii="Times New Roman" w:eastAsia="Calibri" w:hAnsi="Times New Roman" w:cs="Times New Roman"/>
                <w:b/>
                <w:bCs/>
              </w:rPr>
            </w:pPr>
          </w:p>
        </w:tc>
        <w:tc>
          <w:tcPr>
            <w:tcW w:w="4897" w:type="dxa"/>
          </w:tcPr>
          <w:p w14:paraId="6699BC46" w14:textId="77777777" w:rsidR="00B130C5" w:rsidRPr="00BE35ED" w:rsidRDefault="00B130C5" w:rsidP="00C87E17">
            <w:pPr>
              <w:jc w:val="both"/>
              <w:rPr>
                <w:rFonts w:ascii="Times New Roman" w:eastAsia="Calibri" w:hAnsi="Times New Roman" w:cs="Times New Roman"/>
                <w:b/>
                <w:bCs/>
              </w:rPr>
            </w:pPr>
          </w:p>
        </w:tc>
        <w:tc>
          <w:tcPr>
            <w:tcW w:w="2539" w:type="dxa"/>
          </w:tcPr>
          <w:p w14:paraId="32D8A6A4" w14:textId="77777777" w:rsidR="00B130C5" w:rsidRPr="00BE35ED" w:rsidRDefault="00B130C5" w:rsidP="00C87E17">
            <w:pPr>
              <w:ind w:right="361"/>
              <w:jc w:val="right"/>
              <w:rPr>
                <w:rFonts w:ascii="Times New Roman" w:eastAsia="Calibri" w:hAnsi="Times New Roman" w:cs="Times New Roman"/>
                <w:bCs/>
              </w:rPr>
            </w:pPr>
          </w:p>
        </w:tc>
      </w:tr>
      <w:tr w:rsidR="00977D63" w:rsidRPr="00BE35ED" w14:paraId="1E3FF3DB" w14:textId="77777777" w:rsidTr="00053993">
        <w:trPr>
          <w:trHeight w:val="165"/>
        </w:trPr>
        <w:tc>
          <w:tcPr>
            <w:tcW w:w="2267" w:type="dxa"/>
          </w:tcPr>
          <w:p w14:paraId="680526E6" w14:textId="77777777" w:rsidR="00977D63" w:rsidRPr="00BE35ED" w:rsidRDefault="00977D63" w:rsidP="00C87E17">
            <w:pPr>
              <w:jc w:val="center"/>
              <w:rPr>
                <w:rFonts w:ascii="Times New Roman" w:eastAsia="Calibri" w:hAnsi="Times New Roman" w:cs="Times New Roman"/>
                <w:b/>
                <w:bCs/>
              </w:rPr>
            </w:pPr>
          </w:p>
        </w:tc>
        <w:tc>
          <w:tcPr>
            <w:tcW w:w="4897" w:type="dxa"/>
          </w:tcPr>
          <w:p w14:paraId="28B22936" w14:textId="77777777" w:rsidR="00977D63" w:rsidRPr="00BE35ED" w:rsidRDefault="00977D63" w:rsidP="00C87E17">
            <w:pPr>
              <w:jc w:val="both"/>
              <w:rPr>
                <w:rFonts w:ascii="Times New Roman" w:eastAsia="Calibri" w:hAnsi="Times New Roman" w:cs="Times New Roman"/>
                <w:b/>
                <w:bCs/>
              </w:rPr>
            </w:pPr>
          </w:p>
        </w:tc>
        <w:tc>
          <w:tcPr>
            <w:tcW w:w="2539" w:type="dxa"/>
          </w:tcPr>
          <w:p w14:paraId="55E3C66C" w14:textId="77777777" w:rsidR="00977D63" w:rsidRPr="00BE35ED" w:rsidRDefault="00977D63" w:rsidP="00C87E17">
            <w:pPr>
              <w:ind w:right="361"/>
              <w:jc w:val="right"/>
              <w:rPr>
                <w:rFonts w:ascii="Times New Roman" w:eastAsia="Calibri" w:hAnsi="Times New Roman" w:cs="Times New Roman"/>
                <w:bCs/>
              </w:rPr>
            </w:pPr>
          </w:p>
        </w:tc>
      </w:tr>
      <w:tr w:rsidR="00977D63" w:rsidRPr="00BE35ED" w14:paraId="0E98938D" w14:textId="77777777" w:rsidTr="00053993">
        <w:trPr>
          <w:trHeight w:val="165"/>
        </w:trPr>
        <w:tc>
          <w:tcPr>
            <w:tcW w:w="2267" w:type="dxa"/>
          </w:tcPr>
          <w:p w14:paraId="25D17D6B" w14:textId="77777777" w:rsidR="00977D63" w:rsidRPr="00BE35ED" w:rsidRDefault="00977D63" w:rsidP="00C87E17">
            <w:pPr>
              <w:jc w:val="center"/>
              <w:rPr>
                <w:rFonts w:ascii="Times New Roman" w:eastAsia="Calibri" w:hAnsi="Times New Roman" w:cs="Times New Roman"/>
                <w:b/>
                <w:bCs/>
              </w:rPr>
            </w:pPr>
          </w:p>
        </w:tc>
        <w:tc>
          <w:tcPr>
            <w:tcW w:w="4897" w:type="dxa"/>
          </w:tcPr>
          <w:p w14:paraId="70C5487C" w14:textId="77777777" w:rsidR="00977D63" w:rsidRPr="00BE35ED" w:rsidRDefault="00977D63" w:rsidP="00C87E17">
            <w:pPr>
              <w:jc w:val="both"/>
              <w:rPr>
                <w:rFonts w:ascii="Times New Roman" w:eastAsia="Calibri" w:hAnsi="Times New Roman" w:cs="Times New Roman"/>
                <w:b/>
                <w:bCs/>
              </w:rPr>
            </w:pPr>
          </w:p>
        </w:tc>
        <w:tc>
          <w:tcPr>
            <w:tcW w:w="2539" w:type="dxa"/>
          </w:tcPr>
          <w:p w14:paraId="5B7ABC59" w14:textId="77777777" w:rsidR="00977D63" w:rsidRPr="00BE35ED" w:rsidRDefault="00977D63" w:rsidP="00C87E17">
            <w:pPr>
              <w:ind w:right="361"/>
              <w:jc w:val="right"/>
              <w:rPr>
                <w:rFonts w:ascii="Times New Roman" w:eastAsia="Calibri" w:hAnsi="Times New Roman" w:cs="Times New Roman"/>
                <w:bCs/>
              </w:rPr>
            </w:pPr>
          </w:p>
        </w:tc>
      </w:tr>
      <w:tr w:rsidR="00977D63" w:rsidRPr="00BE35ED" w14:paraId="37DEB106" w14:textId="77777777" w:rsidTr="00053993">
        <w:trPr>
          <w:trHeight w:val="165"/>
        </w:trPr>
        <w:tc>
          <w:tcPr>
            <w:tcW w:w="2267" w:type="dxa"/>
          </w:tcPr>
          <w:p w14:paraId="344DDDBF" w14:textId="77777777" w:rsidR="00977D63" w:rsidRPr="00BE35ED" w:rsidRDefault="00977D63" w:rsidP="00C87E17">
            <w:pPr>
              <w:jc w:val="center"/>
              <w:rPr>
                <w:rFonts w:ascii="Times New Roman" w:eastAsia="Calibri" w:hAnsi="Times New Roman" w:cs="Times New Roman"/>
                <w:b/>
                <w:bCs/>
              </w:rPr>
            </w:pPr>
          </w:p>
        </w:tc>
        <w:tc>
          <w:tcPr>
            <w:tcW w:w="4897" w:type="dxa"/>
          </w:tcPr>
          <w:p w14:paraId="2A40C48D" w14:textId="77777777" w:rsidR="00977D63" w:rsidRPr="00BE35ED" w:rsidRDefault="00977D63" w:rsidP="00C87E17">
            <w:pPr>
              <w:jc w:val="both"/>
              <w:rPr>
                <w:rFonts w:ascii="Times New Roman" w:eastAsia="Calibri" w:hAnsi="Times New Roman" w:cs="Times New Roman"/>
                <w:b/>
                <w:bCs/>
              </w:rPr>
            </w:pPr>
          </w:p>
        </w:tc>
        <w:tc>
          <w:tcPr>
            <w:tcW w:w="2539" w:type="dxa"/>
          </w:tcPr>
          <w:p w14:paraId="11C118BC" w14:textId="77777777" w:rsidR="00977D63" w:rsidRPr="00BE35ED" w:rsidRDefault="00977D63" w:rsidP="00C87E17">
            <w:pPr>
              <w:ind w:right="361"/>
              <w:jc w:val="right"/>
              <w:rPr>
                <w:rFonts w:ascii="Times New Roman" w:eastAsia="Calibri" w:hAnsi="Times New Roman" w:cs="Times New Roman"/>
                <w:bCs/>
              </w:rPr>
            </w:pPr>
          </w:p>
        </w:tc>
      </w:tr>
      <w:tr w:rsidR="00EB03D8" w:rsidRPr="00BE35ED" w14:paraId="29E9231D" w14:textId="77777777" w:rsidTr="00053993">
        <w:trPr>
          <w:trHeight w:val="358"/>
        </w:trPr>
        <w:tc>
          <w:tcPr>
            <w:tcW w:w="2267" w:type="dxa"/>
          </w:tcPr>
          <w:p w14:paraId="41E10CD1" w14:textId="77777777" w:rsidR="00EB03D8" w:rsidRPr="00BE35ED" w:rsidRDefault="00EB03D8" w:rsidP="00C87E17">
            <w:pPr>
              <w:jc w:val="center"/>
              <w:rPr>
                <w:rFonts w:ascii="Times New Roman" w:eastAsia="Calibri" w:hAnsi="Times New Roman" w:cs="Times New Roman"/>
                <w:b/>
                <w:bCs/>
              </w:rPr>
            </w:pPr>
          </w:p>
        </w:tc>
        <w:tc>
          <w:tcPr>
            <w:tcW w:w="4897" w:type="dxa"/>
          </w:tcPr>
          <w:p w14:paraId="71B5933A" w14:textId="11F230B4" w:rsidR="00EB03D8" w:rsidRPr="00BE35ED" w:rsidRDefault="00EB03D8" w:rsidP="00C87E17">
            <w:pPr>
              <w:ind w:right="288"/>
              <w:jc w:val="right"/>
              <w:rPr>
                <w:rFonts w:ascii="Times New Roman" w:eastAsia="Calibri" w:hAnsi="Times New Roman" w:cs="Times New Roman"/>
              </w:rPr>
            </w:pPr>
            <w:r w:rsidRPr="00BE35ED">
              <w:rPr>
                <w:rFonts w:ascii="Times New Roman" w:eastAsia="Calibri" w:hAnsi="Times New Roman" w:cs="Times New Roman"/>
              </w:rPr>
              <w:t>Sub Total</w:t>
            </w:r>
            <w:r w:rsidR="00B130C5" w:rsidRPr="00BE35ED">
              <w:rPr>
                <w:rFonts w:ascii="Times New Roman" w:eastAsia="Calibri" w:hAnsi="Times New Roman" w:cs="Times New Roman"/>
              </w:rPr>
              <w:t>:</w:t>
            </w:r>
          </w:p>
        </w:tc>
        <w:tc>
          <w:tcPr>
            <w:tcW w:w="2539" w:type="dxa"/>
          </w:tcPr>
          <w:p w14:paraId="5DDE0816" w14:textId="77777777" w:rsidR="00EB03D8" w:rsidRPr="00BE35ED" w:rsidRDefault="00EB03D8" w:rsidP="00C87E17">
            <w:pPr>
              <w:ind w:left="1452" w:right="361"/>
              <w:jc w:val="right"/>
              <w:rPr>
                <w:rFonts w:ascii="Times New Roman" w:eastAsia="Calibri" w:hAnsi="Times New Roman" w:cs="Times New Roman"/>
              </w:rPr>
            </w:pPr>
          </w:p>
        </w:tc>
      </w:tr>
      <w:tr w:rsidR="00EB03D8" w:rsidRPr="00BE35ED" w14:paraId="13BB1943" w14:textId="77777777" w:rsidTr="00053993">
        <w:trPr>
          <w:trHeight w:val="358"/>
        </w:trPr>
        <w:tc>
          <w:tcPr>
            <w:tcW w:w="2267" w:type="dxa"/>
          </w:tcPr>
          <w:p w14:paraId="6FF4D152" w14:textId="77777777" w:rsidR="00EB03D8" w:rsidRPr="00BE35ED" w:rsidRDefault="00EB03D8" w:rsidP="00C87E17">
            <w:pPr>
              <w:jc w:val="center"/>
              <w:rPr>
                <w:rFonts w:ascii="Times New Roman" w:eastAsia="Calibri" w:hAnsi="Times New Roman" w:cs="Times New Roman"/>
                <w:b/>
                <w:bCs/>
              </w:rPr>
            </w:pPr>
          </w:p>
        </w:tc>
        <w:tc>
          <w:tcPr>
            <w:tcW w:w="4897" w:type="dxa"/>
          </w:tcPr>
          <w:p w14:paraId="1E0F2310" w14:textId="13431321" w:rsidR="00EB03D8" w:rsidRPr="00BE35ED" w:rsidRDefault="00EB03D8" w:rsidP="00C87E17">
            <w:pPr>
              <w:ind w:right="288"/>
              <w:jc w:val="right"/>
              <w:rPr>
                <w:rFonts w:ascii="Times New Roman" w:eastAsia="Calibri" w:hAnsi="Times New Roman" w:cs="Times New Roman"/>
              </w:rPr>
            </w:pPr>
            <w:r w:rsidRPr="00BE35ED">
              <w:rPr>
                <w:rFonts w:ascii="Times New Roman" w:eastAsia="Calibri" w:hAnsi="Times New Roman" w:cs="Times New Roman"/>
              </w:rPr>
              <w:t>Hawaii GET</w:t>
            </w:r>
            <w:r w:rsidR="00B130C5" w:rsidRPr="00BE35ED">
              <w:rPr>
                <w:rFonts w:ascii="Times New Roman" w:eastAsia="Calibri" w:hAnsi="Times New Roman" w:cs="Times New Roman"/>
              </w:rPr>
              <w:t>:</w:t>
            </w:r>
          </w:p>
        </w:tc>
        <w:tc>
          <w:tcPr>
            <w:tcW w:w="2539" w:type="dxa"/>
          </w:tcPr>
          <w:p w14:paraId="45C0E26C" w14:textId="77777777" w:rsidR="00EB03D8" w:rsidRPr="00BE35ED" w:rsidRDefault="00EB03D8" w:rsidP="00C87E17">
            <w:pPr>
              <w:ind w:left="1452" w:right="361"/>
              <w:jc w:val="right"/>
              <w:rPr>
                <w:rFonts w:ascii="Times New Roman" w:eastAsia="Calibri" w:hAnsi="Times New Roman" w:cs="Times New Roman"/>
              </w:rPr>
            </w:pPr>
          </w:p>
        </w:tc>
      </w:tr>
      <w:tr w:rsidR="00EB03D8" w:rsidRPr="00BE35ED" w14:paraId="6941795D" w14:textId="77777777" w:rsidTr="00053993">
        <w:trPr>
          <w:trHeight w:val="358"/>
        </w:trPr>
        <w:tc>
          <w:tcPr>
            <w:tcW w:w="2267" w:type="dxa"/>
          </w:tcPr>
          <w:p w14:paraId="1EE91AAD" w14:textId="77777777" w:rsidR="00EB03D8" w:rsidRPr="00BE35ED" w:rsidRDefault="00EB03D8" w:rsidP="00C87E17">
            <w:pPr>
              <w:jc w:val="center"/>
              <w:rPr>
                <w:rFonts w:ascii="Times New Roman" w:eastAsia="Calibri" w:hAnsi="Times New Roman" w:cs="Times New Roman"/>
                <w:b/>
                <w:bCs/>
              </w:rPr>
            </w:pPr>
          </w:p>
        </w:tc>
        <w:tc>
          <w:tcPr>
            <w:tcW w:w="4897" w:type="dxa"/>
          </w:tcPr>
          <w:p w14:paraId="6FB12AD3" w14:textId="57CED3F8" w:rsidR="00EB03D8" w:rsidRPr="00BE35ED" w:rsidRDefault="00EB03D8" w:rsidP="00C87E17">
            <w:pPr>
              <w:ind w:right="342"/>
              <w:jc w:val="right"/>
              <w:rPr>
                <w:rFonts w:ascii="Times New Roman" w:eastAsia="Calibri" w:hAnsi="Times New Roman" w:cs="Times New Roman"/>
                <w:b/>
                <w:bCs/>
              </w:rPr>
            </w:pPr>
            <w:r w:rsidRPr="00BE35ED">
              <w:rPr>
                <w:rFonts w:ascii="Times New Roman" w:eastAsia="Calibri" w:hAnsi="Times New Roman" w:cs="Times New Roman"/>
                <w:b/>
                <w:bCs/>
              </w:rPr>
              <w:t>Total</w:t>
            </w:r>
            <w:r w:rsidR="00B130C5" w:rsidRPr="00BE35ED">
              <w:rPr>
                <w:rFonts w:ascii="Times New Roman" w:eastAsia="Calibri" w:hAnsi="Times New Roman" w:cs="Times New Roman"/>
                <w:b/>
                <w:bCs/>
              </w:rPr>
              <w:t>:</w:t>
            </w:r>
          </w:p>
        </w:tc>
        <w:tc>
          <w:tcPr>
            <w:tcW w:w="2539" w:type="dxa"/>
          </w:tcPr>
          <w:p w14:paraId="7AC4C188" w14:textId="77777777" w:rsidR="00EB03D8" w:rsidRPr="00BE35ED" w:rsidRDefault="00EB03D8" w:rsidP="00C87E17">
            <w:pPr>
              <w:ind w:left="1452" w:right="361"/>
              <w:jc w:val="right"/>
              <w:rPr>
                <w:rFonts w:ascii="Times New Roman" w:eastAsia="Calibri" w:hAnsi="Times New Roman" w:cs="Times New Roman"/>
              </w:rPr>
            </w:pPr>
          </w:p>
        </w:tc>
      </w:tr>
    </w:tbl>
    <w:p w14:paraId="2FE00CE2" w14:textId="77777777" w:rsidR="00EB03D8" w:rsidRPr="00BE35ED" w:rsidRDefault="00EB03D8" w:rsidP="00980052">
      <w:pPr>
        <w:rPr>
          <w:rFonts w:ascii="Times New Roman" w:eastAsia="Calibri" w:hAnsi="Times New Roman" w:cs="Times New Roman"/>
          <w:b/>
          <w:bCs/>
        </w:rPr>
      </w:pPr>
    </w:p>
    <w:sectPr w:rsidR="00EB03D8" w:rsidRPr="00BE35ED" w:rsidSect="00E42BE7">
      <w:footerReference w:type="default" r:id="rId11"/>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CA2E95" w14:textId="77777777" w:rsidR="00BF5303" w:rsidRDefault="00BF5303" w:rsidP="00982019">
      <w:r>
        <w:separator/>
      </w:r>
    </w:p>
  </w:endnote>
  <w:endnote w:type="continuationSeparator" w:id="0">
    <w:p w14:paraId="247A634E" w14:textId="77777777" w:rsidR="00BF5303" w:rsidRDefault="00BF5303" w:rsidP="009820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Lucida Grande">
    <w:altName w:val="Times New Roman"/>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18353291"/>
      <w:docPartObj>
        <w:docPartGallery w:val="Page Numbers (Bottom of Page)"/>
        <w:docPartUnique/>
      </w:docPartObj>
    </w:sdtPr>
    <w:sdtEndPr>
      <w:rPr>
        <w:rFonts w:asciiTheme="majorHAnsi" w:hAnsiTheme="majorHAnsi" w:cstheme="majorHAnsi"/>
        <w:noProof/>
      </w:rPr>
    </w:sdtEndPr>
    <w:sdtContent>
      <w:p w14:paraId="2BCB2B51" w14:textId="33A75F7E" w:rsidR="00BC4631" w:rsidRPr="00982019" w:rsidRDefault="00BC4631" w:rsidP="00982019">
        <w:pPr>
          <w:pStyle w:val="Footer"/>
          <w:jc w:val="center"/>
          <w:rPr>
            <w:rFonts w:asciiTheme="majorHAnsi" w:hAnsiTheme="majorHAnsi" w:cstheme="majorHAnsi"/>
          </w:rPr>
        </w:pPr>
        <w:r w:rsidRPr="00982019">
          <w:rPr>
            <w:rFonts w:asciiTheme="majorHAnsi" w:hAnsiTheme="majorHAnsi" w:cstheme="majorHAnsi"/>
          </w:rPr>
          <w:fldChar w:fldCharType="begin"/>
        </w:r>
        <w:r w:rsidRPr="00982019">
          <w:rPr>
            <w:rFonts w:asciiTheme="majorHAnsi" w:hAnsiTheme="majorHAnsi" w:cstheme="majorHAnsi"/>
          </w:rPr>
          <w:instrText xml:space="preserve"> PAGE   \* MERGEFORMAT </w:instrText>
        </w:r>
        <w:r w:rsidRPr="00982019">
          <w:rPr>
            <w:rFonts w:asciiTheme="majorHAnsi" w:hAnsiTheme="majorHAnsi" w:cstheme="majorHAnsi"/>
          </w:rPr>
          <w:fldChar w:fldCharType="separate"/>
        </w:r>
        <w:r w:rsidR="004C79FC">
          <w:rPr>
            <w:rFonts w:asciiTheme="majorHAnsi" w:hAnsiTheme="majorHAnsi" w:cstheme="majorHAnsi"/>
            <w:noProof/>
          </w:rPr>
          <w:t>3</w:t>
        </w:r>
        <w:r w:rsidRPr="00982019">
          <w:rPr>
            <w:rFonts w:asciiTheme="majorHAnsi" w:hAnsiTheme="majorHAnsi" w:cstheme="majorHAnsi"/>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23EFCA" w14:textId="77777777" w:rsidR="00BF5303" w:rsidRDefault="00BF5303" w:rsidP="00982019">
      <w:r>
        <w:separator/>
      </w:r>
    </w:p>
  </w:footnote>
  <w:footnote w:type="continuationSeparator" w:id="0">
    <w:p w14:paraId="158CBDA5" w14:textId="77777777" w:rsidR="00BF5303" w:rsidRDefault="00BF5303" w:rsidP="0098201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D6E3C"/>
    <w:multiLevelType w:val="hybridMultilevel"/>
    <w:tmpl w:val="66B6B7A8"/>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 w15:restartNumberingAfterBreak="0">
    <w:nsid w:val="03824689"/>
    <w:multiLevelType w:val="multilevel"/>
    <w:tmpl w:val="76A07A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241070"/>
    <w:multiLevelType w:val="hybridMultilevel"/>
    <w:tmpl w:val="5462B3CA"/>
    <w:lvl w:ilvl="0" w:tplc="DF3CAC2A">
      <w:start w:val="1"/>
      <w:numFmt w:val="upperRoman"/>
      <w:lvlText w:val="%1."/>
      <w:lvlJc w:val="left"/>
      <w:pPr>
        <w:ind w:left="2340" w:hanging="720"/>
      </w:pPr>
      <w:rPr>
        <w:rFonts w:hint="default"/>
      </w:r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3" w15:restartNumberingAfterBreak="0">
    <w:nsid w:val="0A580259"/>
    <w:multiLevelType w:val="hybridMultilevel"/>
    <w:tmpl w:val="7F4AAAC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BA315BD"/>
    <w:multiLevelType w:val="multilevel"/>
    <w:tmpl w:val="51163730"/>
    <w:lvl w:ilvl="0">
      <w:start w:val="1"/>
      <w:numFmt w:val="upperLetter"/>
      <w:lvlText w:val="%1."/>
      <w:lvlJc w:val="left"/>
      <w:pPr>
        <w:ind w:left="720" w:hanging="72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ajorHAnsi" w:eastAsia="Cambria" w:hAnsiTheme="majorHAnsi" w:cs="Cambria"/>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15:restartNumberingAfterBreak="0">
    <w:nsid w:val="0CED1283"/>
    <w:multiLevelType w:val="hybridMultilevel"/>
    <w:tmpl w:val="37FE75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108A2E70"/>
    <w:multiLevelType w:val="multilevel"/>
    <w:tmpl w:val="85882BB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4EF48A8"/>
    <w:multiLevelType w:val="hybridMultilevel"/>
    <w:tmpl w:val="3F38C1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16BE2EE2"/>
    <w:multiLevelType w:val="multilevel"/>
    <w:tmpl w:val="149ACD08"/>
    <w:lvl w:ilvl="0">
      <w:start w:val="1"/>
      <w:numFmt w:val="decimal"/>
      <w:lvlText w:val="%1."/>
      <w:lvlJc w:val="left"/>
      <w:pPr>
        <w:ind w:left="720" w:hanging="720"/>
      </w:pPr>
      <w:rPr>
        <w:rFonts w:hint="default"/>
      </w:rPr>
    </w:lvl>
    <w:lvl w:ilvl="1">
      <w:start w:val="1"/>
      <w:numFmt w:val="lowerLetter"/>
      <w:lvlText w:val="%2."/>
      <w:lvlJc w:val="left"/>
      <w:pPr>
        <w:ind w:left="1080" w:hanging="360"/>
      </w:pPr>
      <w:rPr>
        <w:rFonts w:hint="default"/>
      </w:rPr>
    </w:lvl>
    <w:lvl w:ilvl="2">
      <w:start w:val="1"/>
      <w:numFmt w:val="lowerRoman"/>
      <w:lvlText w:val="%3."/>
      <w:lvlJc w:val="left"/>
      <w:pPr>
        <w:ind w:left="1800" w:hanging="180"/>
      </w:pPr>
      <w:rPr>
        <w:rFonts w:hint="default"/>
      </w:rPr>
    </w:lvl>
    <w:lvl w:ilvl="3">
      <w:start w:val="1"/>
      <w:numFmt w:val="decimal"/>
      <w:lvlText w:val="%4."/>
      <w:lvlJc w:val="left"/>
      <w:pPr>
        <w:ind w:left="2520" w:hanging="360"/>
      </w:pPr>
      <w:rPr>
        <w:rFonts w:asciiTheme="majorHAnsi" w:eastAsia="Cambria" w:hAnsiTheme="majorHAnsi" w:cs="Cambria"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9" w15:restartNumberingAfterBreak="0">
    <w:nsid w:val="18A51783"/>
    <w:multiLevelType w:val="multilevel"/>
    <w:tmpl w:val="1820EB50"/>
    <w:lvl w:ilvl="0">
      <w:start w:val="1"/>
      <w:numFmt w:val="decimal"/>
      <w:lvlText w:val="%1."/>
      <w:lvlJc w:val="left"/>
      <w:pPr>
        <w:ind w:left="1440" w:hanging="72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rPr>
        <w:rFonts w:asciiTheme="majorHAnsi" w:eastAsia="Cambria" w:hAnsiTheme="majorHAnsi" w:cs="Cambria"/>
      </w:r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0" w15:restartNumberingAfterBreak="0">
    <w:nsid w:val="18CF046B"/>
    <w:multiLevelType w:val="multilevel"/>
    <w:tmpl w:val="4EFA2F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9260026"/>
    <w:multiLevelType w:val="hybridMultilevel"/>
    <w:tmpl w:val="151400F4"/>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15:restartNumberingAfterBreak="0">
    <w:nsid w:val="1FDF5F52"/>
    <w:multiLevelType w:val="hybridMultilevel"/>
    <w:tmpl w:val="0958C5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23C5051C"/>
    <w:multiLevelType w:val="hybridMultilevel"/>
    <w:tmpl w:val="401A88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67502CC"/>
    <w:multiLevelType w:val="multilevel"/>
    <w:tmpl w:val="FC68CD76"/>
    <w:lvl w:ilvl="0">
      <w:start w:val="1"/>
      <w:numFmt w:val="upperLetter"/>
      <w:lvlText w:val="%1."/>
      <w:lvlJc w:val="left"/>
      <w:pPr>
        <w:ind w:left="1440" w:hanging="72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5" w15:restartNumberingAfterBreak="0">
    <w:nsid w:val="2BE058B2"/>
    <w:multiLevelType w:val="hybridMultilevel"/>
    <w:tmpl w:val="7610CB5A"/>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D87624A"/>
    <w:multiLevelType w:val="hybridMultilevel"/>
    <w:tmpl w:val="85268C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2E911CA5"/>
    <w:multiLevelType w:val="multilevel"/>
    <w:tmpl w:val="1ED401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0806CE1"/>
    <w:multiLevelType w:val="multilevel"/>
    <w:tmpl w:val="9C40D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6617814"/>
    <w:multiLevelType w:val="hybridMultilevel"/>
    <w:tmpl w:val="E488F4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3DE41739"/>
    <w:multiLevelType w:val="multilevel"/>
    <w:tmpl w:val="217A89F0"/>
    <w:lvl w:ilvl="0">
      <w:start w:val="1"/>
      <w:numFmt w:val="decimal"/>
      <w:lvlText w:val="%1."/>
      <w:lvlJc w:val="left"/>
      <w:pPr>
        <w:ind w:left="720" w:hanging="720"/>
      </w:pPr>
    </w:lvl>
    <w:lvl w:ilvl="1">
      <w:start w:val="1"/>
      <w:numFmt w:val="decimal"/>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ajorHAnsi" w:eastAsia="Cambria" w:hAnsiTheme="majorHAnsi" w:cs="Cambria"/>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15:restartNumberingAfterBreak="0">
    <w:nsid w:val="3FA860F2"/>
    <w:multiLevelType w:val="multilevel"/>
    <w:tmpl w:val="D4122FAA"/>
    <w:lvl w:ilvl="0">
      <w:start w:val="1"/>
      <w:numFmt w:val="decimal"/>
      <w:lvlText w:val="%1."/>
      <w:lvlJc w:val="left"/>
      <w:pPr>
        <w:ind w:left="720" w:hanging="720"/>
      </w:pPr>
      <w:rPr>
        <w:rFonts w:hint="default"/>
      </w:rPr>
    </w:lvl>
    <w:lvl w:ilvl="1">
      <w:start w:val="3"/>
      <w:numFmt w:val="decimal"/>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asciiTheme="majorHAnsi" w:eastAsia="Cambria" w:hAnsiTheme="majorHAnsi" w:cs="Cambria"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2" w15:restartNumberingAfterBreak="0">
    <w:nsid w:val="43641CEA"/>
    <w:multiLevelType w:val="multilevel"/>
    <w:tmpl w:val="D7289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4914205"/>
    <w:multiLevelType w:val="hybridMultilevel"/>
    <w:tmpl w:val="6994B59A"/>
    <w:lvl w:ilvl="0" w:tplc="04090019">
      <w:start w:val="1"/>
      <w:numFmt w:val="lowerLetter"/>
      <w:lvlText w:val="%1."/>
      <w:lvlJc w:val="left"/>
      <w:pPr>
        <w:ind w:left="1080" w:hanging="360"/>
      </w:p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4E5487B"/>
    <w:multiLevelType w:val="multilevel"/>
    <w:tmpl w:val="90BE6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5587DEF"/>
    <w:multiLevelType w:val="hybridMultilevel"/>
    <w:tmpl w:val="F77E5A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78876E0"/>
    <w:multiLevelType w:val="multilevel"/>
    <w:tmpl w:val="9200751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FD96E4B"/>
    <w:multiLevelType w:val="hybridMultilevel"/>
    <w:tmpl w:val="F184F5F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512B3238"/>
    <w:multiLevelType w:val="multilevel"/>
    <w:tmpl w:val="BC324BB6"/>
    <w:lvl w:ilvl="0">
      <w:start w:val="1"/>
      <w:numFmt w:val="decimal"/>
      <w:lvlText w:val="%1."/>
      <w:lvlJc w:val="left"/>
      <w:pPr>
        <w:ind w:left="720" w:hanging="720"/>
      </w:pPr>
      <w:rPr>
        <w:rFonts w:hint="default"/>
      </w:rPr>
    </w:lvl>
    <w:lvl w:ilvl="1">
      <w:start w:val="1"/>
      <w:numFmt w:val="lowerLetter"/>
      <w:lvlText w:val="%2."/>
      <w:lvlJc w:val="left"/>
      <w:pPr>
        <w:ind w:left="1080" w:hanging="360"/>
      </w:pPr>
      <w:rPr>
        <w:rFonts w:hint="default"/>
      </w:rPr>
    </w:lvl>
    <w:lvl w:ilvl="2">
      <w:start w:val="1"/>
      <w:numFmt w:val="lowerLetter"/>
      <w:lvlText w:val="%3."/>
      <w:lvlJc w:val="left"/>
      <w:pPr>
        <w:ind w:left="1800" w:hanging="180"/>
      </w:pPr>
      <w:rPr>
        <w:rFonts w:hint="default"/>
      </w:rPr>
    </w:lvl>
    <w:lvl w:ilvl="3">
      <w:start w:val="1"/>
      <w:numFmt w:val="decimal"/>
      <w:lvlText w:val="%4."/>
      <w:lvlJc w:val="left"/>
      <w:pPr>
        <w:ind w:left="2520" w:hanging="360"/>
      </w:pPr>
      <w:rPr>
        <w:rFonts w:asciiTheme="majorHAnsi" w:eastAsia="Cambria" w:hAnsiTheme="majorHAnsi" w:cs="Cambria"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9" w15:restartNumberingAfterBreak="0">
    <w:nsid w:val="538F67EB"/>
    <w:multiLevelType w:val="hybridMultilevel"/>
    <w:tmpl w:val="9F7E411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68E5980"/>
    <w:multiLevelType w:val="multilevel"/>
    <w:tmpl w:val="1820EB50"/>
    <w:lvl w:ilvl="0">
      <w:start w:val="1"/>
      <w:numFmt w:val="decimal"/>
      <w:lvlText w:val="%1."/>
      <w:lvlJc w:val="left"/>
      <w:pPr>
        <w:ind w:left="720" w:hanging="72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ajorHAnsi" w:eastAsia="Cambria" w:hAnsiTheme="majorHAnsi" w:cs="Cambria"/>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1" w15:restartNumberingAfterBreak="0">
    <w:nsid w:val="58C71E11"/>
    <w:multiLevelType w:val="hybridMultilevel"/>
    <w:tmpl w:val="68282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9780DEA"/>
    <w:multiLevelType w:val="multilevel"/>
    <w:tmpl w:val="F9C21496"/>
    <w:lvl w:ilvl="0">
      <w:start w:val="1"/>
      <w:numFmt w:val="decimal"/>
      <w:lvlText w:val="%1."/>
      <w:lvlJc w:val="left"/>
      <w:pPr>
        <w:ind w:left="720" w:hanging="720"/>
      </w:pPr>
    </w:lvl>
    <w:lvl w:ilvl="1">
      <w:start w:val="1"/>
      <w:numFmt w:val="lowerLetter"/>
      <w:lvlText w:val="%2."/>
      <w:lvlJc w:val="left"/>
      <w:pPr>
        <w:ind w:left="1080" w:hanging="360"/>
      </w:pPr>
    </w:lvl>
    <w:lvl w:ilvl="2">
      <w:start w:val="1"/>
      <w:numFmt w:val="upperRoman"/>
      <w:lvlText w:val="%3."/>
      <w:lvlJc w:val="right"/>
      <w:pPr>
        <w:ind w:left="1800" w:hanging="180"/>
      </w:pPr>
    </w:lvl>
    <w:lvl w:ilvl="3">
      <w:start w:val="1"/>
      <w:numFmt w:val="decimal"/>
      <w:lvlText w:val="%4."/>
      <w:lvlJc w:val="left"/>
      <w:pPr>
        <w:ind w:left="2520" w:hanging="360"/>
      </w:pPr>
      <w:rPr>
        <w:rFonts w:asciiTheme="majorHAnsi" w:eastAsia="Cambria" w:hAnsiTheme="majorHAnsi" w:cs="Cambria"/>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3" w15:restartNumberingAfterBreak="0">
    <w:nsid w:val="5B4A025C"/>
    <w:multiLevelType w:val="multilevel"/>
    <w:tmpl w:val="67024B80"/>
    <w:lvl w:ilvl="0">
      <w:start w:val="1"/>
      <w:numFmt w:val="decimal"/>
      <w:lvlText w:val="%1."/>
      <w:lvlJc w:val="left"/>
      <w:pPr>
        <w:ind w:left="720" w:hanging="72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asciiTheme="majorHAnsi" w:eastAsia="Cambria" w:hAnsiTheme="majorHAnsi" w:cs="Cambria"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4" w15:restartNumberingAfterBreak="0">
    <w:nsid w:val="5BCE4782"/>
    <w:multiLevelType w:val="hybridMultilevel"/>
    <w:tmpl w:val="2A58E27C"/>
    <w:lvl w:ilvl="0" w:tplc="04090001">
      <w:start w:val="1"/>
      <w:numFmt w:val="bullet"/>
      <w:lvlText w:val=""/>
      <w:lvlJc w:val="left"/>
      <w:pPr>
        <w:ind w:left="8280" w:hanging="360"/>
      </w:pPr>
      <w:rPr>
        <w:rFonts w:ascii="Symbol" w:hAnsi="Symbol" w:hint="default"/>
      </w:rPr>
    </w:lvl>
    <w:lvl w:ilvl="1" w:tplc="04090003">
      <w:start w:val="1"/>
      <w:numFmt w:val="bullet"/>
      <w:lvlText w:val="o"/>
      <w:lvlJc w:val="left"/>
      <w:pPr>
        <w:ind w:left="9000" w:hanging="360"/>
      </w:pPr>
      <w:rPr>
        <w:rFonts w:ascii="Courier New" w:hAnsi="Courier New" w:cs="Courier New" w:hint="default"/>
      </w:rPr>
    </w:lvl>
    <w:lvl w:ilvl="2" w:tplc="04090005">
      <w:start w:val="1"/>
      <w:numFmt w:val="bullet"/>
      <w:lvlText w:val=""/>
      <w:lvlJc w:val="left"/>
      <w:pPr>
        <w:ind w:left="9720" w:hanging="360"/>
      </w:pPr>
      <w:rPr>
        <w:rFonts w:ascii="Wingdings" w:hAnsi="Wingdings" w:hint="default"/>
      </w:rPr>
    </w:lvl>
    <w:lvl w:ilvl="3" w:tplc="04090001">
      <w:start w:val="1"/>
      <w:numFmt w:val="bullet"/>
      <w:lvlText w:val=""/>
      <w:lvlJc w:val="left"/>
      <w:pPr>
        <w:ind w:left="10440" w:hanging="360"/>
      </w:pPr>
      <w:rPr>
        <w:rFonts w:ascii="Symbol" w:hAnsi="Symbol" w:hint="default"/>
      </w:rPr>
    </w:lvl>
    <w:lvl w:ilvl="4" w:tplc="04090003">
      <w:start w:val="1"/>
      <w:numFmt w:val="bullet"/>
      <w:lvlText w:val="o"/>
      <w:lvlJc w:val="left"/>
      <w:pPr>
        <w:ind w:left="11160" w:hanging="360"/>
      </w:pPr>
      <w:rPr>
        <w:rFonts w:ascii="Courier New" w:hAnsi="Courier New" w:cs="Courier New" w:hint="default"/>
      </w:rPr>
    </w:lvl>
    <w:lvl w:ilvl="5" w:tplc="04090005">
      <w:start w:val="1"/>
      <w:numFmt w:val="bullet"/>
      <w:lvlText w:val=""/>
      <w:lvlJc w:val="left"/>
      <w:pPr>
        <w:ind w:left="11880" w:hanging="360"/>
      </w:pPr>
      <w:rPr>
        <w:rFonts w:ascii="Wingdings" w:hAnsi="Wingdings" w:hint="default"/>
      </w:rPr>
    </w:lvl>
    <w:lvl w:ilvl="6" w:tplc="04090001">
      <w:start w:val="1"/>
      <w:numFmt w:val="bullet"/>
      <w:lvlText w:val=""/>
      <w:lvlJc w:val="left"/>
      <w:pPr>
        <w:ind w:left="12600" w:hanging="360"/>
      </w:pPr>
      <w:rPr>
        <w:rFonts w:ascii="Symbol" w:hAnsi="Symbol" w:hint="default"/>
      </w:rPr>
    </w:lvl>
    <w:lvl w:ilvl="7" w:tplc="04090003">
      <w:start w:val="1"/>
      <w:numFmt w:val="bullet"/>
      <w:lvlText w:val="o"/>
      <w:lvlJc w:val="left"/>
      <w:pPr>
        <w:ind w:left="13320" w:hanging="360"/>
      </w:pPr>
      <w:rPr>
        <w:rFonts w:ascii="Courier New" w:hAnsi="Courier New" w:cs="Courier New" w:hint="default"/>
      </w:rPr>
    </w:lvl>
    <w:lvl w:ilvl="8" w:tplc="04090005">
      <w:start w:val="1"/>
      <w:numFmt w:val="bullet"/>
      <w:lvlText w:val=""/>
      <w:lvlJc w:val="left"/>
      <w:pPr>
        <w:ind w:left="14040" w:hanging="360"/>
      </w:pPr>
      <w:rPr>
        <w:rFonts w:ascii="Wingdings" w:hAnsi="Wingdings" w:hint="default"/>
      </w:rPr>
    </w:lvl>
  </w:abstractNum>
  <w:abstractNum w:abstractNumId="35" w15:restartNumberingAfterBreak="0">
    <w:nsid w:val="5CCD6663"/>
    <w:multiLevelType w:val="multilevel"/>
    <w:tmpl w:val="7D86E746"/>
    <w:lvl w:ilvl="0">
      <w:start w:val="2"/>
      <w:numFmt w:val="upperLetter"/>
      <w:lvlText w:val="%1."/>
      <w:lvlJc w:val="left"/>
      <w:pPr>
        <w:ind w:left="1440" w:hanging="720"/>
      </w:pPr>
      <w:rPr>
        <w:rFonts w:hint="default"/>
        <w:b w:val="0"/>
        <w:bCs/>
      </w:rPr>
    </w:lvl>
    <w:lvl w:ilvl="1">
      <w:start w:val="1"/>
      <w:numFmt w:val="lowerLetter"/>
      <w:lvlText w:val="%2."/>
      <w:lvlJc w:val="left"/>
      <w:pPr>
        <w:ind w:left="1800" w:hanging="360"/>
      </w:pPr>
      <w:rPr>
        <w:rFonts w:hint="default"/>
      </w:rPr>
    </w:lvl>
    <w:lvl w:ilvl="2">
      <w:start w:val="1"/>
      <w:numFmt w:val="lowerRoman"/>
      <w:lvlText w:val="%3."/>
      <w:lvlJc w:val="right"/>
      <w:pPr>
        <w:ind w:left="2520" w:hanging="180"/>
      </w:pPr>
      <w:rPr>
        <w:rFonts w:hint="default"/>
      </w:rPr>
    </w:lvl>
    <w:lvl w:ilvl="3">
      <w:start w:val="1"/>
      <w:numFmt w:val="decimal"/>
      <w:lvlText w:val="%4."/>
      <w:lvlJc w:val="left"/>
      <w:pPr>
        <w:ind w:left="324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36" w15:restartNumberingAfterBreak="0">
    <w:nsid w:val="5D6D776B"/>
    <w:multiLevelType w:val="hybridMultilevel"/>
    <w:tmpl w:val="151400F4"/>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7" w15:restartNumberingAfterBreak="0">
    <w:nsid w:val="5E3A2799"/>
    <w:multiLevelType w:val="multilevel"/>
    <w:tmpl w:val="C98CA170"/>
    <w:lvl w:ilvl="0">
      <w:start w:val="1"/>
      <w:numFmt w:val="decimal"/>
      <w:lvlText w:val="%1."/>
      <w:lvlJc w:val="left"/>
      <w:pPr>
        <w:ind w:left="720" w:hanging="720"/>
      </w:pPr>
    </w:lvl>
    <w:lvl w:ilvl="1">
      <w:start w:val="1"/>
      <w:numFmt w:val="lowerLetter"/>
      <w:lvlText w:val="%2."/>
      <w:lvlJc w:val="left"/>
      <w:pPr>
        <w:ind w:left="1080" w:hanging="360"/>
      </w:pPr>
    </w:lvl>
    <w:lvl w:ilvl="2">
      <w:start w:val="1"/>
      <w:numFmt w:val="upperRoman"/>
      <w:lvlText w:val="%3."/>
      <w:lvlJc w:val="right"/>
      <w:pPr>
        <w:ind w:left="1800" w:hanging="180"/>
      </w:pPr>
    </w:lvl>
    <w:lvl w:ilvl="3">
      <w:start w:val="1"/>
      <w:numFmt w:val="decimal"/>
      <w:lvlText w:val="%4."/>
      <w:lvlJc w:val="left"/>
      <w:pPr>
        <w:ind w:left="2520" w:hanging="360"/>
      </w:pPr>
      <w:rPr>
        <w:rFonts w:asciiTheme="majorHAnsi" w:eastAsia="Cambria" w:hAnsiTheme="majorHAnsi" w:cs="Cambria"/>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8" w15:restartNumberingAfterBreak="0">
    <w:nsid w:val="5F910826"/>
    <w:multiLevelType w:val="hybridMultilevel"/>
    <w:tmpl w:val="8C6234C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2116CB9"/>
    <w:multiLevelType w:val="hybridMultilevel"/>
    <w:tmpl w:val="A4C6D0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26A4D9E"/>
    <w:multiLevelType w:val="hybridMultilevel"/>
    <w:tmpl w:val="E6BEA23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1" w15:restartNumberingAfterBreak="0">
    <w:nsid w:val="65E309F5"/>
    <w:multiLevelType w:val="multilevel"/>
    <w:tmpl w:val="EB060AAA"/>
    <w:lvl w:ilvl="0">
      <w:start w:val="1"/>
      <w:numFmt w:val="upperLetter"/>
      <w:lvlText w:val="%1."/>
      <w:lvlJc w:val="left"/>
      <w:pPr>
        <w:ind w:left="1440" w:hanging="720"/>
      </w:pPr>
      <w:rPr>
        <w:rFonts w:ascii="Times New Roman" w:eastAsia="Cambria" w:hAnsi="Times New Roman" w:cs="Times New Roman"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1530" w:hanging="360"/>
      </w:pPr>
      <w:rPr>
        <w:rFonts w:ascii="Times New Roman" w:eastAsia="Cambria" w:hAnsi="Times New Roman" w:cs="Times New Roman" w:hint="default"/>
      </w:r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2" w15:restartNumberingAfterBreak="0">
    <w:nsid w:val="66772D59"/>
    <w:multiLevelType w:val="multilevel"/>
    <w:tmpl w:val="21AC4E20"/>
    <w:lvl w:ilvl="0">
      <w:start w:val="1"/>
      <w:numFmt w:val="upperLetter"/>
      <w:lvlText w:val="%1."/>
      <w:lvlJc w:val="left"/>
      <w:pPr>
        <w:ind w:left="1440" w:hanging="720"/>
      </w:pPr>
      <w:rPr>
        <w:b w:val="0"/>
        <w:bCs/>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3" w15:restartNumberingAfterBreak="0">
    <w:nsid w:val="6C5E1A5B"/>
    <w:multiLevelType w:val="multilevel"/>
    <w:tmpl w:val="B28E619C"/>
    <w:lvl w:ilvl="0">
      <w:start w:val="1"/>
      <w:numFmt w:val="upperLetter"/>
      <w:lvlText w:val="%1."/>
      <w:lvlJc w:val="left"/>
      <w:pPr>
        <w:ind w:left="1440" w:hanging="72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4" w15:restartNumberingAfterBreak="0">
    <w:nsid w:val="7038530F"/>
    <w:multiLevelType w:val="hybridMultilevel"/>
    <w:tmpl w:val="D68098D0"/>
    <w:lvl w:ilvl="0" w:tplc="04090015">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70A41209"/>
    <w:multiLevelType w:val="multilevel"/>
    <w:tmpl w:val="1820EB50"/>
    <w:lvl w:ilvl="0">
      <w:start w:val="1"/>
      <w:numFmt w:val="decimal"/>
      <w:lvlText w:val="%1."/>
      <w:lvlJc w:val="left"/>
      <w:pPr>
        <w:ind w:left="720" w:hanging="72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ajorHAnsi" w:eastAsia="Cambria" w:hAnsiTheme="majorHAnsi" w:cs="Cambria"/>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6" w15:restartNumberingAfterBreak="0">
    <w:nsid w:val="741A66B6"/>
    <w:multiLevelType w:val="hybridMultilevel"/>
    <w:tmpl w:val="0D5E1E96"/>
    <w:lvl w:ilvl="0" w:tplc="A8F8AB16">
      <w:start w:val="1"/>
      <w:numFmt w:val="upperRoman"/>
      <w:lvlText w:val="%1."/>
      <w:lvlJc w:val="left"/>
      <w:pPr>
        <w:ind w:left="2340" w:hanging="720"/>
      </w:pPr>
      <w:rPr>
        <w:rFonts w:hint="default"/>
      </w:r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47" w15:restartNumberingAfterBreak="0">
    <w:nsid w:val="75DD7C58"/>
    <w:multiLevelType w:val="multilevel"/>
    <w:tmpl w:val="2040A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636451D"/>
    <w:multiLevelType w:val="hybridMultilevel"/>
    <w:tmpl w:val="7C66E5E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9" w15:restartNumberingAfterBreak="0">
    <w:nsid w:val="78A93B10"/>
    <w:multiLevelType w:val="multilevel"/>
    <w:tmpl w:val="34DA1E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8C55DE1"/>
    <w:multiLevelType w:val="multilevel"/>
    <w:tmpl w:val="9A8694DE"/>
    <w:lvl w:ilvl="0">
      <w:start w:val="1"/>
      <w:numFmt w:val="upperLetter"/>
      <w:lvlText w:val="%1."/>
      <w:lvlJc w:val="left"/>
      <w:pPr>
        <w:ind w:left="1530" w:hanging="720"/>
      </w:pPr>
      <w:rPr>
        <w:b/>
        <w:bC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1620" w:hanging="360"/>
      </w:pPr>
      <w:rPr>
        <w:rFonts w:ascii="Times New Roman" w:eastAsia="Cambria" w:hAnsi="Times New Roman" w:cs="Times New Roman" w:hint="default"/>
        <w:sz w:val="24"/>
        <w:szCs w:val="24"/>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1" w15:restartNumberingAfterBreak="0">
    <w:nsid w:val="7923029D"/>
    <w:multiLevelType w:val="multilevel"/>
    <w:tmpl w:val="51163730"/>
    <w:lvl w:ilvl="0">
      <w:start w:val="1"/>
      <w:numFmt w:val="upperLetter"/>
      <w:lvlText w:val="%1."/>
      <w:lvlJc w:val="left"/>
      <w:pPr>
        <w:ind w:left="720" w:hanging="72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ajorHAnsi" w:eastAsia="Cambria" w:hAnsiTheme="majorHAnsi" w:cs="Cambria"/>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2" w15:restartNumberingAfterBreak="0">
    <w:nsid w:val="79DB14C2"/>
    <w:multiLevelType w:val="hybridMultilevel"/>
    <w:tmpl w:val="151400F4"/>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3" w15:restartNumberingAfterBreak="0">
    <w:nsid w:val="7A6724EA"/>
    <w:multiLevelType w:val="hybridMultilevel"/>
    <w:tmpl w:val="A74A3E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29102275">
    <w:abstractNumId w:val="14"/>
  </w:num>
  <w:num w:numId="2" w16cid:durableId="1646466194">
    <w:abstractNumId w:val="42"/>
  </w:num>
  <w:num w:numId="3" w16cid:durableId="1930851283">
    <w:abstractNumId w:val="43"/>
  </w:num>
  <w:num w:numId="4" w16cid:durableId="1026098342">
    <w:abstractNumId w:val="53"/>
  </w:num>
  <w:num w:numId="5" w16cid:durableId="2138139728">
    <w:abstractNumId w:val="0"/>
  </w:num>
  <w:num w:numId="6" w16cid:durableId="1844932097">
    <w:abstractNumId w:val="3"/>
  </w:num>
  <w:num w:numId="7" w16cid:durableId="1273397016">
    <w:abstractNumId w:val="12"/>
  </w:num>
  <w:num w:numId="8" w16cid:durableId="1391492379">
    <w:abstractNumId w:val="7"/>
  </w:num>
  <w:num w:numId="9" w16cid:durableId="676611622">
    <w:abstractNumId w:val="48"/>
  </w:num>
  <w:num w:numId="10" w16cid:durableId="398287868">
    <w:abstractNumId w:val="6"/>
  </w:num>
  <w:num w:numId="11" w16cid:durableId="653725525">
    <w:abstractNumId w:val="26"/>
  </w:num>
  <w:num w:numId="12" w16cid:durableId="930821267">
    <w:abstractNumId w:val="25"/>
  </w:num>
  <w:num w:numId="13" w16cid:durableId="1625306016">
    <w:abstractNumId w:val="40"/>
  </w:num>
  <w:num w:numId="14" w16cid:durableId="1474447684">
    <w:abstractNumId w:val="52"/>
  </w:num>
  <w:num w:numId="15" w16cid:durableId="2040349524">
    <w:abstractNumId w:val="27"/>
  </w:num>
  <w:num w:numId="16" w16cid:durableId="415323706">
    <w:abstractNumId w:val="11"/>
  </w:num>
  <w:num w:numId="17" w16cid:durableId="907223966">
    <w:abstractNumId w:val="36"/>
  </w:num>
  <w:num w:numId="18" w16cid:durableId="1117989231">
    <w:abstractNumId w:val="5"/>
  </w:num>
  <w:num w:numId="19" w16cid:durableId="751699471">
    <w:abstractNumId w:val="19"/>
  </w:num>
  <w:num w:numId="20" w16cid:durableId="1968849294">
    <w:abstractNumId w:val="34"/>
  </w:num>
  <w:num w:numId="21" w16cid:durableId="1120565502">
    <w:abstractNumId w:val="16"/>
  </w:num>
  <w:num w:numId="22" w16cid:durableId="120390977">
    <w:abstractNumId w:val="31"/>
  </w:num>
  <w:num w:numId="23" w16cid:durableId="1236552865">
    <w:abstractNumId w:val="13"/>
  </w:num>
  <w:num w:numId="24" w16cid:durableId="1863471066">
    <w:abstractNumId w:val="38"/>
  </w:num>
  <w:num w:numId="25" w16cid:durableId="1203252666">
    <w:abstractNumId w:val="15"/>
  </w:num>
  <w:num w:numId="26" w16cid:durableId="45952231">
    <w:abstractNumId w:val="39"/>
  </w:num>
  <w:num w:numId="27" w16cid:durableId="749694471">
    <w:abstractNumId w:val="4"/>
  </w:num>
  <w:num w:numId="28" w16cid:durableId="1349258175">
    <w:abstractNumId w:val="51"/>
  </w:num>
  <w:num w:numId="29" w16cid:durableId="923686874">
    <w:abstractNumId w:val="45"/>
  </w:num>
  <w:num w:numId="30" w16cid:durableId="444618050">
    <w:abstractNumId w:val="30"/>
  </w:num>
  <w:num w:numId="31" w16cid:durableId="1819149302">
    <w:abstractNumId w:val="9"/>
  </w:num>
  <w:num w:numId="32" w16cid:durableId="1881898760">
    <w:abstractNumId w:val="21"/>
  </w:num>
  <w:num w:numId="33" w16cid:durableId="869535125">
    <w:abstractNumId w:val="32"/>
  </w:num>
  <w:num w:numId="34" w16cid:durableId="446894394">
    <w:abstractNumId w:val="37"/>
  </w:num>
  <w:num w:numId="35" w16cid:durableId="1810510579">
    <w:abstractNumId w:val="8"/>
  </w:num>
  <w:num w:numId="36" w16cid:durableId="29887446">
    <w:abstractNumId w:val="35"/>
  </w:num>
  <w:num w:numId="37" w16cid:durableId="474033711">
    <w:abstractNumId w:val="41"/>
  </w:num>
  <w:num w:numId="38" w16cid:durableId="228736214">
    <w:abstractNumId w:val="50"/>
  </w:num>
  <w:num w:numId="39" w16cid:durableId="1734040504">
    <w:abstractNumId w:val="20"/>
  </w:num>
  <w:num w:numId="40" w16cid:durableId="2042127601">
    <w:abstractNumId w:val="28"/>
  </w:num>
  <w:num w:numId="41" w16cid:durableId="1311398925">
    <w:abstractNumId w:val="33"/>
  </w:num>
  <w:num w:numId="42" w16cid:durableId="668676251">
    <w:abstractNumId w:val="29"/>
  </w:num>
  <w:num w:numId="43" w16cid:durableId="713121444">
    <w:abstractNumId w:val="44"/>
  </w:num>
  <w:num w:numId="44" w16cid:durableId="1004019663">
    <w:abstractNumId w:val="23"/>
  </w:num>
  <w:num w:numId="45" w16cid:durableId="736586354">
    <w:abstractNumId w:val="22"/>
  </w:num>
  <w:num w:numId="46" w16cid:durableId="1239055955">
    <w:abstractNumId w:val="49"/>
  </w:num>
  <w:num w:numId="47" w16cid:durableId="1185948608">
    <w:abstractNumId w:val="10"/>
  </w:num>
  <w:num w:numId="48" w16cid:durableId="2098467">
    <w:abstractNumId w:val="17"/>
  </w:num>
  <w:num w:numId="49" w16cid:durableId="1469782630">
    <w:abstractNumId w:val="18"/>
  </w:num>
  <w:num w:numId="50" w16cid:durableId="1132671160">
    <w:abstractNumId w:val="1"/>
  </w:num>
  <w:num w:numId="51" w16cid:durableId="1695770930">
    <w:abstractNumId w:val="24"/>
  </w:num>
  <w:num w:numId="52" w16cid:durableId="281764216">
    <w:abstractNumId w:val="47"/>
  </w:num>
  <w:num w:numId="53" w16cid:durableId="293414036">
    <w:abstractNumId w:val="2"/>
  </w:num>
  <w:num w:numId="54" w16cid:durableId="180047772">
    <w:abstractNumId w:val="4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6194"/>
    <w:rsid w:val="000008A4"/>
    <w:rsid w:val="000040AA"/>
    <w:rsid w:val="00005424"/>
    <w:rsid w:val="00005CBE"/>
    <w:rsid w:val="000105AB"/>
    <w:rsid w:val="00030BA4"/>
    <w:rsid w:val="000310F6"/>
    <w:rsid w:val="000330F9"/>
    <w:rsid w:val="000519C5"/>
    <w:rsid w:val="000525F7"/>
    <w:rsid w:val="00053993"/>
    <w:rsid w:val="0005498E"/>
    <w:rsid w:val="00055B87"/>
    <w:rsid w:val="00070CA8"/>
    <w:rsid w:val="000713B4"/>
    <w:rsid w:val="00085E65"/>
    <w:rsid w:val="00093F7B"/>
    <w:rsid w:val="000977D2"/>
    <w:rsid w:val="00097E9E"/>
    <w:rsid w:val="000A5AF7"/>
    <w:rsid w:val="000A6E67"/>
    <w:rsid w:val="000B04DA"/>
    <w:rsid w:val="000B4520"/>
    <w:rsid w:val="000B68FF"/>
    <w:rsid w:val="000C7558"/>
    <w:rsid w:val="000D1503"/>
    <w:rsid w:val="000D6D9E"/>
    <w:rsid w:val="000E6ECF"/>
    <w:rsid w:val="000F1EC5"/>
    <w:rsid w:val="000F3C5E"/>
    <w:rsid w:val="000F3F9F"/>
    <w:rsid w:val="000F45C0"/>
    <w:rsid w:val="000F71E7"/>
    <w:rsid w:val="00103248"/>
    <w:rsid w:val="001047DA"/>
    <w:rsid w:val="00111D14"/>
    <w:rsid w:val="00112B9B"/>
    <w:rsid w:val="00112D07"/>
    <w:rsid w:val="0011593F"/>
    <w:rsid w:val="00120C56"/>
    <w:rsid w:val="001263A0"/>
    <w:rsid w:val="001311CE"/>
    <w:rsid w:val="00132A61"/>
    <w:rsid w:val="00134FA7"/>
    <w:rsid w:val="00135C76"/>
    <w:rsid w:val="00147478"/>
    <w:rsid w:val="00150E0B"/>
    <w:rsid w:val="00155F24"/>
    <w:rsid w:val="00156C5E"/>
    <w:rsid w:val="001604B6"/>
    <w:rsid w:val="001611BA"/>
    <w:rsid w:val="001676A8"/>
    <w:rsid w:val="00172C9F"/>
    <w:rsid w:val="00176025"/>
    <w:rsid w:val="00183710"/>
    <w:rsid w:val="00184D8E"/>
    <w:rsid w:val="001858CA"/>
    <w:rsid w:val="00186B77"/>
    <w:rsid w:val="00187610"/>
    <w:rsid w:val="00187B4F"/>
    <w:rsid w:val="001A36C4"/>
    <w:rsid w:val="001B0D24"/>
    <w:rsid w:val="001B1D1A"/>
    <w:rsid w:val="001B3017"/>
    <w:rsid w:val="001B31FB"/>
    <w:rsid w:val="001B56F5"/>
    <w:rsid w:val="001C6710"/>
    <w:rsid w:val="001D1669"/>
    <w:rsid w:val="001D2139"/>
    <w:rsid w:val="001E0A88"/>
    <w:rsid w:val="001E4D73"/>
    <w:rsid w:val="001F1AA9"/>
    <w:rsid w:val="001F71CB"/>
    <w:rsid w:val="001F7B46"/>
    <w:rsid w:val="002067AA"/>
    <w:rsid w:val="0021552A"/>
    <w:rsid w:val="002218B9"/>
    <w:rsid w:val="00231C39"/>
    <w:rsid w:val="00236C9E"/>
    <w:rsid w:val="002464A7"/>
    <w:rsid w:val="002474CE"/>
    <w:rsid w:val="00252F7E"/>
    <w:rsid w:val="002557B7"/>
    <w:rsid w:val="00256614"/>
    <w:rsid w:val="002702AD"/>
    <w:rsid w:val="00272C74"/>
    <w:rsid w:val="002756EF"/>
    <w:rsid w:val="0028027C"/>
    <w:rsid w:val="0028231B"/>
    <w:rsid w:val="0028286D"/>
    <w:rsid w:val="00284186"/>
    <w:rsid w:val="00285FDD"/>
    <w:rsid w:val="002861F6"/>
    <w:rsid w:val="002976C9"/>
    <w:rsid w:val="002A1D77"/>
    <w:rsid w:val="002A35A3"/>
    <w:rsid w:val="002B4E88"/>
    <w:rsid w:val="002C01F3"/>
    <w:rsid w:val="002C1942"/>
    <w:rsid w:val="002D3E9A"/>
    <w:rsid w:val="002D558C"/>
    <w:rsid w:val="002E017D"/>
    <w:rsid w:val="002E13F4"/>
    <w:rsid w:val="002E5459"/>
    <w:rsid w:val="002E5FDA"/>
    <w:rsid w:val="002F16EE"/>
    <w:rsid w:val="002F1D10"/>
    <w:rsid w:val="002F5CCE"/>
    <w:rsid w:val="00303B9D"/>
    <w:rsid w:val="003042AE"/>
    <w:rsid w:val="00306B32"/>
    <w:rsid w:val="00317D84"/>
    <w:rsid w:val="003203DA"/>
    <w:rsid w:val="00320B33"/>
    <w:rsid w:val="003213FD"/>
    <w:rsid w:val="00327816"/>
    <w:rsid w:val="0033012E"/>
    <w:rsid w:val="00330F28"/>
    <w:rsid w:val="00334EBE"/>
    <w:rsid w:val="00340CDA"/>
    <w:rsid w:val="00341C5D"/>
    <w:rsid w:val="0034463E"/>
    <w:rsid w:val="0035272C"/>
    <w:rsid w:val="00354739"/>
    <w:rsid w:val="00354DD8"/>
    <w:rsid w:val="00356C15"/>
    <w:rsid w:val="00361030"/>
    <w:rsid w:val="00363AF7"/>
    <w:rsid w:val="00364D8D"/>
    <w:rsid w:val="00366E11"/>
    <w:rsid w:val="0037762A"/>
    <w:rsid w:val="003916AD"/>
    <w:rsid w:val="00392671"/>
    <w:rsid w:val="00394B83"/>
    <w:rsid w:val="003A1AE9"/>
    <w:rsid w:val="003A2B9F"/>
    <w:rsid w:val="003A2C7D"/>
    <w:rsid w:val="003A77D6"/>
    <w:rsid w:val="003B1546"/>
    <w:rsid w:val="003B30D4"/>
    <w:rsid w:val="003B4D55"/>
    <w:rsid w:val="003C25CA"/>
    <w:rsid w:val="003C51EC"/>
    <w:rsid w:val="003D061F"/>
    <w:rsid w:val="003D1293"/>
    <w:rsid w:val="003D1CAC"/>
    <w:rsid w:val="003D33C8"/>
    <w:rsid w:val="003D3425"/>
    <w:rsid w:val="003D343C"/>
    <w:rsid w:val="003F3069"/>
    <w:rsid w:val="003F6502"/>
    <w:rsid w:val="003F7ABD"/>
    <w:rsid w:val="00404039"/>
    <w:rsid w:val="00410356"/>
    <w:rsid w:val="00412092"/>
    <w:rsid w:val="00415F72"/>
    <w:rsid w:val="0042128E"/>
    <w:rsid w:val="00432667"/>
    <w:rsid w:val="004339E2"/>
    <w:rsid w:val="0043513A"/>
    <w:rsid w:val="0044004C"/>
    <w:rsid w:val="0044593B"/>
    <w:rsid w:val="0046042F"/>
    <w:rsid w:val="004610C9"/>
    <w:rsid w:val="00464F08"/>
    <w:rsid w:val="00480EB2"/>
    <w:rsid w:val="00481602"/>
    <w:rsid w:val="0049765D"/>
    <w:rsid w:val="004A0FA9"/>
    <w:rsid w:val="004A3B01"/>
    <w:rsid w:val="004A49BC"/>
    <w:rsid w:val="004B05A5"/>
    <w:rsid w:val="004B2FFC"/>
    <w:rsid w:val="004B3671"/>
    <w:rsid w:val="004C18C1"/>
    <w:rsid w:val="004C2445"/>
    <w:rsid w:val="004C3541"/>
    <w:rsid w:val="004C500B"/>
    <w:rsid w:val="004C75A5"/>
    <w:rsid w:val="004C79FC"/>
    <w:rsid w:val="004D00D4"/>
    <w:rsid w:val="004D53F0"/>
    <w:rsid w:val="004E5146"/>
    <w:rsid w:val="004E5F44"/>
    <w:rsid w:val="004E6999"/>
    <w:rsid w:val="004F17B1"/>
    <w:rsid w:val="004F256E"/>
    <w:rsid w:val="004F6A4A"/>
    <w:rsid w:val="005025DE"/>
    <w:rsid w:val="00502D50"/>
    <w:rsid w:val="0051174E"/>
    <w:rsid w:val="0051244D"/>
    <w:rsid w:val="005128AB"/>
    <w:rsid w:val="00513D1C"/>
    <w:rsid w:val="00524D7A"/>
    <w:rsid w:val="005309B1"/>
    <w:rsid w:val="00534280"/>
    <w:rsid w:val="00541919"/>
    <w:rsid w:val="00547492"/>
    <w:rsid w:val="00551A92"/>
    <w:rsid w:val="005571F3"/>
    <w:rsid w:val="00561958"/>
    <w:rsid w:val="00575473"/>
    <w:rsid w:val="0058086E"/>
    <w:rsid w:val="0058545A"/>
    <w:rsid w:val="00586700"/>
    <w:rsid w:val="00593DBD"/>
    <w:rsid w:val="00593F99"/>
    <w:rsid w:val="005962C8"/>
    <w:rsid w:val="00596F22"/>
    <w:rsid w:val="005A137B"/>
    <w:rsid w:val="005B2B57"/>
    <w:rsid w:val="005B5631"/>
    <w:rsid w:val="005C05AB"/>
    <w:rsid w:val="005C40D8"/>
    <w:rsid w:val="005D76DD"/>
    <w:rsid w:val="005E35D1"/>
    <w:rsid w:val="005E5CC1"/>
    <w:rsid w:val="00603BCF"/>
    <w:rsid w:val="006049DC"/>
    <w:rsid w:val="00611FA7"/>
    <w:rsid w:val="00612F14"/>
    <w:rsid w:val="00614523"/>
    <w:rsid w:val="00616BC1"/>
    <w:rsid w:val="00616DA1"/>
    <w:rsid w:val="006223D0"/>
    <w:rsid w:val="00627A33"/>
    <w:rsid w:val="00630AEB"/>
    <w:rsid w:val="006342FB"/>
    <w:rsid w:val="0065086D"/>
    <w:rsid w:val="00651576"/>
    <w:rsid w:val="006614CC"/>
    <w:rsid w:val="00665972"/>
    <w:rsid w:val="006663E1"/>
    <w:rsid w:val="006666A0"/>
    <w:rsid w:val="006777F4"/>
    <w:rsid w:val="00677CA9"/>
    <w:rsid w:val="00683550"/>
    <w:rsid w:val="00684F42"/>
    <w:rsid w:val="006877EB"/>
    <w:rsid w:val="006A503D"/>
    <w:rsid w:val="006B3B58"/>
    <w:rsid w:val="006B5B0A"/>
    <w:rsid w:val="006C65B9"/>
    <w:rsid w:val="006D1460"/>
    <w:rsid w:val="006D1905"/>
    <w:rsid w:val="006D265F"/>
    <w:rsid w:val="006D3116"/>
    <w:rsid w:val="006D3E3A"/>
    <w:rsid w:val="006D5895"/>
    <w:rsid w:val="006D6E6E"/>
    <w:rsid w:val="006E2DCA"/>
    <w:rsid w:val="006E3B70"/>
    <w:rsid w:val="006E4166"/>
    <w:rsid w:val="006E452A"/>
    <w:rsid w:val="006E56AB"/>
    <w:rsid w:val="006E729B"/>
    <w:rsid w:val="006E7502"/>
    <w:rsid w:val="006F249C"/>
    <w:rsid w:val="006F430C"/>
    <w:rsid w:val="006F6D3C"/>
    <w:rsid w:val="00700247"/>
    <w:rsid w:val="00700453"/>
    <w:rsid w:val="007018AF"/>
    <w:rsid w:val="0070455C"/>
    <w:rsid w:val="00706893"/>
    <w:rsid w:val="00710CC8"/>
    <w:rsid w:val="00711B43"/>
    <w:rsid w:val="00714A09"/>
    <w:rsid w:val="00714DFC"/>
    <w:rsid w:val="007152CD"/>
    <w:rsid w:val="007178BA"/>
    <w:rsid w:val="007254A3"/>
    <w:rsid w:val="007273BF"/>
    <w:rsid w:val="00735A46"/>
    <w:rsid w:val="007466BD"/>
    <w:rsid w:val="00750726"/>
    <w:rsid w:val="00771093"/>
    <w:rsid w:val="00772425"/>
    <w:rsid w:val="00773A55"/>
    <w:rsid w:val="007751D1"/>
    <w:rsid w:val="00784C6B"/>
    <w:rsid w:val="00787D89"/>
    <w:rsid w:val="00791E2C"/>
    <w:rsid w:val="007954D4"/>
    <w:rsid w:val="007A40E4"/>
    <w:rsid w:val="007B0BC4"/>
    <w:rsid w:val="007B3203"/>
    <w:rsid w:val="007B5DF2"/>
    <w:rsid w:val="007B7A2F"/>
    <w:rsid w:val="007C114D"/>
    <w:rsid w:val="007C5B24"/>
    <w:rsid w:val="007D2B37"/>
    <w:rsid w:val="007D2D62"/>
    <w:rsid w:val="007D6E84"/>
    <w:rsid w:val="007E0196"/>
    <w:rsid w:val="007E4416"/>
    <w:rsid w:val="007E74AB"/>
    <w:rsid w:val="007E7A16"/>
    <w:rsid w:val="007E7DFD"/>
    <w:rsid w:val="007F0319"/>
    <w:rsid w:val="007F4506"/>
    <w:rsid w:val="007F5C3E"/>
    <w:rsid w:val="007F77A1"/>
    <w:rsid w:val="007F7CCC"/>
    <w:rsid w:val="008109B9"/>
    <w:rsid w:val="00810AF3"/>
    <w:rsid w:val="00810FAA"/>
    <w:rsid w:val="00820B23"/>
    <w:rsid w:val="008215E4"/>
    <w:rsid w:val="00827F0E"/>
    <w:rsid w:val="00832A6D"/>
    <w:rsid w:val="00833F78"/>
    <w:rsid w:val="0084059B"/>
    <w:rsid w:val="00845E2D"/>
    <w:rsid w:val="00851B19"/>
    <w:rsid w:val="008561A7"/>
    <w:rsid w:val="00880B46"/>
    <w:rsid w:val="00886156"/>
    <w:rsid w:val="00890189"/>
    <w:rsid w:val="00893AAF"/>
    <w:rsid w:val="008A5A7B"/>
    <w:rsid w:val="008A6597"/>
    <w:rsid w:val="008B6E70"/>
    <w:rsid w:val="008C18FD"/>
    <w:rsid w:val="008D3F17"/>
    <w:rsid w:val="008D4F66"/>
    <w:rsid w:val="008E034E"/>
    <w:rsid w:val="008E2D7B"/>
    <w:rsid w:val="008F14AF"/>
    <w:rsid w:val="008F56D1"/>
    <w:rsid w:val="008F6FE4"/>
    <w:rsid w:val="00904C6F"/>
    <w:rsid w:val="00907511"/>
    <w:rsid w:val="00907E36"/>
    <w:rsid w:val="00912B81"/>
    <w:rsid w:val="00920446"/>
    <w:rsid w:val="009215A0"/>
    <w:rsid w:val="009219E7"/>
    <w:rsid w:val="00922152"/>
    <w:rsid w:val="00924637"/>
    <w:rsid w:val="00927A0D"/>
    <w:rsid w:val="009360D6"/>
    <w:rsid w:val="009366D0"/>
    <w:rsid w:val="00936C6F"/>
    <w:rsid w:val="00943806"/>
    <w:rsid w:val="00944BCC"/>
    <w:rsid w:val="00953C62"/>
    <w:rsid w:val="0095485B"/>
    <w:rsid w:val="00955A61"/>
    <w:rsid w:val="009612A3"/>
    <w:rsid w:val="00961E79"/>
    <w:rsid w:val="0096645A"/>
    <w:rsid w:val="0097153B"/>
    <w:rsid w:val="00975EA1"/>
    <w:rsid w:val="00977502"/>
    <w:rsid w:val="00977D63"/>
    <w:rsid w:val="00980052"/>
    <w:rsid w:val="009802C4"/>
    <w:rsid w:val="00982019"/>
    <w:rsid w:val="00983E77"/>
    <w:rsid w:val="00987AB2"/>
    <w:rsid w:val="009924E1"/>
    <w:rsid w:val="009A5AF2"/>
    <w:rsid w:val="009A6FA6"/>
    <w:rsid w:val="009B1139"/>
    <w:rsid w:val="009C0C67"/>
    <w:rsid w:val="009C27F7"/>
    <w:rsid w:val="009C52F4"/>
    <w:rsid w:val="009C7335"/>
    <w:rsid w:val="009D10E6"/>
    <w:rsid w:val="009D76F6"/>
    <w:rsid w:val="009E21C4"/>
    <w:rsid w:val="009F2365"/>
    <w:rsid w:val="009F6405"/>
    <w:rsid w:val="00A007D2"/>
    <w:rsid w:val="00A02245"/>
    <w:rsid w:val="00A07B02"/>
    <w:rsid w:val="00A2463B"/>
    <w:rsid w:val="00A26A01"/>
    <w:rsid w:val="00A3268A"/>
    <w:rsid w:val="00A33CD4"/>
    <w:rsid w:val="00A36560"/>
    <w:rsid w:val="00A36A7A"/>
    <w:rsid w:val="00A37CEA"/>
    <w:rsid w:val="00A42471"/>
    <w:rsid w:val="00A4311C"/>
    <w:rsid w:val="00A50AF9"/>
    <w:rsid w:val="00A53064"/>
    <w:rsid w:val="00A56F8A"/>
    <w:rsid w:val="00A6155B"/>
    <w:rsid w:val="00A625B7"/>
    <w:rsid w:val="00A626D2"/>
    <w:rsid w:val="00A6326F"/>
    <w:rsid w:val="00A75BCF"/>
    <w:rsid w:val="00A76780"/>
    <w:rsid w:val="00A777D7"/>
    <w:rsid w:val="00A800D2"/>
    <w:rsid w:val="00A8434D"/>
    <w:rsid w:val="00A86461"/>
    <w:rsid w:val="00A86469"/>
    <w:rsid w:val="00A94F91"/>
    <w:rsid w:val="00A95A9C"/>
    <w:rsid w:val="00AA32B2"/>
    <w:rsid w:val="00AA59CA"/>
    <w:rsid w:val="00AB6415"/>
    <w:rsid w:val="00AC1713"/>
    <w:rsid w:val="00AC2652"/>
    <w:rsid w:val="00AC4F03"/>
    <w:rsid w:val="00AE0089"/>
    <w:rsid w:val="00AE2FC0"/>
    <w:rsid w:val="00B00553"/>
    <w:rsid w:val="00B03A43"/>
    <w:rsid w:val="00B03C94"/>
    <w:rsid w:val="00B03CC5"/>
    <w:rsid w:val="00B06BCC"/>
    <w:rsid w:val="00B1041D"/>
    <w:rsid w:val="00B130C5"/>
    <w:rsid w:val="00B14038"/>
    <w:rsid w:val="00B148A5"/>
    <w:rsid w:val="00B15E67"/>
    <w:rsid w:val="00B24EA9"/>
    <w:rsid w:val="00B2517E"/>
    <w:rsid w:val="00B3587F"/>
    <w:rsid w:val="00B47363"/>
    <w:rsid w:val="00B64223"/>
    <w:rsid w:val="00B6697C"/>
    <w:rsid w:val="00B711AF"/>
    <w:rsid w:val="00B75A90"/>
    <w:rsid w:val="00B849D1"/>
    <w:rsid w:val="00B8636F"/>
    <w:rsid w:val="00B96C88"/>
    <w:rsid w:val="00B96CC4"/>
    <w:rsid w:val="00B97843"/>
    <w:rsid w:val="00B97D32"/>
    <w:rsid w:val="00BA0508"/>
    <w:rsid w:val="00BA0567"/>
    <w:rsid w:val="00BA24D4"/>
    <w:rsid w:val="00BA24F3"/>
    <w:rsid w:val="00BA432C"/>
    <w:rsid w:val="00BB326E"/>
    <w:rsid w:val="00BC4631"/>
    <w:rsid w:val="00BD1BCA"/>
    <w:rsid w:val="00BD4AE4"/>
    <w:rsid w:val="00BD79DB"/>
    <w:rsid w:val="00BE0B47"/>
    <w:rsid w:val="00BE2A58"/>
    <w:rsid w:val="00BE35ED"/>
    <w:rsid w:val="00BF1414"/>
    <w:rsid w:val="00BF1D8F"/>
    <w:rsid w:val="00BF4DA8"/>
    <w:rsid w:val="00BF5247"/>
    <w:rsid w:val="00BF5303"/>
    <w:rsid w:val="00C0487C"/>
    <w:rsid w:val="00C12DE9"/>
    <w:rsid w:val="00C13654"/>
    <w:rsid w:val="00C14001"/>
    <w:rsid w:val="00C20CE3"/>
    <w:rsid w:val="00C22342"/>
    <w:rsid w:val="00C25423"/>
    <w:rsid w:val="00C26034"/>
    <w:rsid w:val="00C2699A"/>
    <w:rsid w:val="00C44FEB"/>
    <w:rsid w:val="00C469BE"/>
    <w:rsid w:val="00C47096"/>
    <w:rsid w:val="00C4727A"/>
    <w:rsid w:val="00C536F6"/>
    <w:rsid w:val="00C57757"/>
    <w:rsid w:val="00C6734A"/>
    <w:rsid w:val="00C718C5"/>
    <w:rsid w:val="00C77AD4"/>
    <w:rsid w:val="00C83EE6"/>
    <w:rsid w:val="00C84CD5"/>
    <w:rsid w:val="00C85372"/>
    <w:rsid w:val="00C85E72"/>
    <w:rsid w:val="00C9150C"/>
    <w:rsid w:val="00C952E2"/>
    <w:rsid w:val="00CA0D9B"/>
    <w:rsid w:val="00CA24A0"/>
    <w:rsid w:val="00CA6E73"/>
    <w:rsid w:val="00CB0231"/>
    <w:rsid w:val="00CB1970"/>
    <w:rsid w:val="00CB5372"/>
    <w:rsid w:val="00CB55A2"/>
    <w:rsid w:val="00CB5D53"/>
    <w:rsid w:val="00CC290F"/>
    <w:rsid w:val="00CC2E18"/>
    <w:rsid w:val="00CC50AA"/>
    <w:rsid w:val="00CC5C52"/>
    <w:rsid w:val="00CD026B"/>
    <w:rsid w:val="00CD0E20"/>
    <w:rsid w:val="00CD3682"/>
    <w:rsid w:val="00CD369F"/>
    <w:rsid w:val="00CD5F31"/>
    <w:rsid w:val="00CE6CE3"/>
    <w:rsid w:val="00CF44AC"/>
    <w:rsid w:val="00CF6207"/>
    <w:rsid w:val="00D00BA1"/>
    <w:rsid w:val="00D02FCE"/>
    <w:rsid w:val="00D04EF1"/>
    <w:rsid w:val="00D07447"/>
    <w:rsid w:val="00D127A1"/>
    <w:rsid w:val="00D22C83"/>
    <w:rsid w:val="00D22F0C"/>
    <w:rsid w:val="00D274D2"/>
    <w:rsid w:val="00D40DBC"/>
    <w:rsid w:val="00D53D99"/>
    <w:rsid w:val="00D616E4"/>
    <w:rsid w:val="00D637FB"/>
    <w:rsid w:val="00D702F3"/>
    <w:rsid w:val="00D767B5"/>
    <w:rsid w:val="00D81627"/>
    <w:rsid w:val="00D82D5D"/>
    <w:rsid w:val="00D83264"/>
    <w:rsid w:val="00D8755F"/>
    <w:rsid w:val="00D90279"/>
    <w:rsid w:val="00D90871"/>
    <w:rsid w:val="00D96373"/>
    <w:rsid w:val="00D968AD"/>
    <w:rsid w:val="00DA1B1C"/>
    <w:rsid w:val="00DA3131"/>
    <w:rsid w:val="00DA50CA"/>
    <w:rsid w:val="00DB1F6E"/>
    <w:rsid w:val="00DC749C"/>
    <w:rsid w:val="00DD77B7"/>
    <w:rsid w:val="00DE11E0"/>
    <w:rsid w:val="00DE3037"/>
    <w:rsid w:val="00DE306A"/>
    <w:rsid w:val="00DE6F3C"/>
    <w:rsid w:val="00DF2268"/>
    <w:rsid w:val="00DF60F1"/>
    <w:rsid w:val="00DF690B"/>
    <w:rsid w:val="00E03FFD"/>
    <w:rsid w:val="00E06DF8"/>
    <w:rsid w:val="00E14C9F"/>
    <w:rsid w:val="00E22DA1"/>
    <w:rsid w:val="00E309D9"/>
    <w:rsid w:val="00E31062"/>
    <w:rsid w:val="00E3207B"/>
    <w:rsid w:val="00E42ACB"/>
    <w:rsid w:val="00E42BE7"/>
    <w:rsid w:val="00E4348C"/>
    <w:rsid w:val="00E465BE"/>
    <w:rsid w:val="00E51B4D"/>
    <w:rsid w:val="00E61D66"/>
    <w:rsid w:val="00E62CE8"/>
    <w:rsid w:val="00E654B8"/>
    <w:rsid w:val="00E67D07"/>
    <w:rsid w:val="00E71AA5"/>
    <w:rsid w:val="00E72981"/>
    <w:rsid w:val="00E74610"/>
    <w:rsid w:val="00E824EB"/>
    <w:rsid w:val="00E967B5"/>
    <w:rsid w:val="00EA29A4"/>
    <w:rsid w:val="00EA3459"/>
    <w:rsid w:val="00EA3F6D"/>
    <w:rsid w:val="00EB03D8"/>
    <w:rsid w:val="00EB2CE9"/>
    <w:rsid w:val="00EB4D09"/>
    <w:rsid w:val="00EB61FF"/>
    <w:rsid w:val="00EB6692"/>
    <w:rsid w:val="00EC442C"/>
    <w:rsid w:val="00EC6657"/>
    <w:rsid w:val="00ED70B4"/>
    <w:rsid w:val="00EE60AC"/>
    <w:rsid w:val="00EF666C"/>
    <w:rsid w:val="00F05E79"/>
    <w:rsid w:val="00F06864"/>
    <w:rsid w:val="00F11E5B"/>
    <w:rsid w:val="00F12B75"/>
    <w:rsid w:val="00F17DD4"/>
    <w:rsid w:val="00F200A4"/>
    <w:rsid w:val="00F20276"/>
    <w:rsid w:val="00F21CB7"/>
    <w:rsid w:val="00F2219C"/>
    <w:rsid w:val="00F30957"/>
    <w:rsid w:val="00F36C05"/>
    <w:rsid w:val="00F425CC"/>
    <w:rsid w:val="00F4261A"/>
    <w:rsid w:val="00F47934"/>
    <w:rsid w:val="00F55C61"/>
    <w:rsid w:val="00F6688C"/>
    <w:rsid w:val="00F679D3"/>
    <w:rsid w:val="00F67A22"/>
    <w:rsid w:val="00F938FD"/>
    <w:rsid w:val="00FA3E6C"/>
    <w:rsid w:val="00FA6194"/>
    <w:rsid w:val="00FB48A6"/>
    <w:rsid w:val="00FB4AF2"/>
    <w:rsid w:val="00FC47D4"/>
    <w:rsid w:val="00FD4785"/>
    <w:rsid w:val="00FD4CA4"/>
    <w:rsid w:val="00FE1A23"/>
    <w:rsid w:val="00FE410B"/>
    <w:rsid w:val="00FE543A"/>
    <w:rsid w:val="00FE747D"/>
    <w:rsid w:val="00FF0E07"/>
    <w:rsid w:val="00FF232D"/>
    <w:rsid w:val="00FF27C8"/>
    <w:rsid w:val="02276E1E"/>
    <w:rsid w:val="033CC639"/>
    <w:rsid w:val="03B3B662"/>
    <w:rsid w:val="078A7DB2"/>
    <w:rsid w:val="0880CA4D"/>
    <w:rsid w:val="0896AFA2"/>
    <w:rsid w:val="09D5FA63"/>
    <w:rsid w:val="09D64907"/>
    <w:rsid w:val="0A328003"/>
    <w:rsid w:val="0B01C977"/>
    <w:rsid w:val="0F958F97"/>
    <w:rsid w:val="1295EAE3"/>
    <w:rsid w:val="14579B3B"/>
    <w:rsid w:val="15525A71"/>
    <w:rsid w:val="17315C08"/>
    <w:rsid w:val="1753CDF5"/>
    <w:rsid w:val="18C6F18C"/>
    <w:rsid w:val="19876E02"/>
    <w:rsid w:val="1D4EAD35"/>
    <w:rsid w:val="22209011"/>
    <w:rsid w:val="22826F9B"/>
    <w:rsid w:val="258DD63E"/>
    <w:rsid w:val="26F4A445"/>
    <w:rsid w:val="274D5EBD"/>
    <w:rsid w:val="2C55D13F"/>
    <w:rsid w:val="2C5A8659"/>
    <w:rsid w:val="2E38A33B"/>
    <w:rsid w:val="2E86A52A"/>
    <w:rsid w:val="31A726A2"/>
    <w:rsid w:val="3827677B"/>
    <w:rsid w:val="3A4B418D"/>
    <w:rsid w:val="3DD3E4D4"/>
    <w:rsid w:val="3EB5E0A2"/>
    <w:rsid w:val="3FA522FF"/>
    <w:rsid w:val="43D2858A"/>
    <w:rsid w:val="45D0D0FD"/>
    <w:rsid w:val="4AC5691F"/>
    <w:rsid w:val="4AD03A74"/>
    <w:rsid w:val="4B76EF30"/>
    <w:rsid w:val="4CB4175F"/>
    <w:rsid w:val="50427B7F"/>
    <w:rsid w:val="51027AA3"/>
    <w:rsid w:val="51AB4171"/>
    <w:rsid w:val="51C644FF"/>
    <w:rsid w:val="54D0ECFD"/>
    <w:rsid w:val="54E2E233"/>
    <w:rsid w:val="55AD26B4"/>
    <w:rsid w:val="5624DFC1"/>
    <w:rsid w:val="5732B039"/>
    <w:rsid w:val="58015A98"/>
    <w:rsid w:val="582CDB63"/>
    <w:rsid w:val="59085466"/>
    <w:rsid w:val="590D8C88"/>
    <w:rsid w:val="5AA424C7"/>
    <w:rsid w:val="5B858D25"/>
    <w:rsid w:val="5B8A423F"/>
    <w:rsid w:val="5D4E3AFF"/>
    <w:rsid w:val="5D99469D"/>
    <w:rsid w:val="5DBD9B54"/>
    <w:rsid w:val="5DE0FDAB"/>
    <w:rsid w:val="5F641406"/>
    <w:rsid w:val="5F760116"/>
    <w:rsid w:val="606CBDC0"/>
    <w:rsid w:val="6205EABA"/>
    <w:rsid w:val="651D0748"/>
    <w:rsid w:val="6AFF6B8A"/>
    <w:rsid w:val="6C4642FE"/>
    <w:rsid w:val="6CC2A65B"/>
    <w:rsid w:val="6ED1BC0B"/>
    <w:rsid w:val="6F25FA21"/>
    <w:rsid w:val="702A7DCD"/>
    <w:rsid w:val="72269F71"/>
    <w:rsid w:val="7273D266"/>
    <w:rsid w:val="72CE0253"/>
    <w:rsid w:val="73F7030C"/>
    <w:rsid w:val="752A0803"/>
    <w:rsid w:val="779612FA"/>
    <w:rsid w:val="78358FB2"/>
    <w:rsid w:val="7875DD08"/>
    <w:rsid w:val="78E4A5B2"/>
    <w:rsid w:val="7D4BDD9E"/>
    <w:rsid w:val="7D53FCFA"/>
    <w:rsid w:val="7F63FE4B"/>
    <w:rsid w:val="7FD0026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C5DAAD2"/>
  <w15:docId w15:val="{A43BA883-56C3-47D1-975D-1B986D1DD0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Cambria" w:hAnsi="Cambria" w:cs="Cambria"/>
        <w:color w:val="000000"/>
        <w:sz w:val="24"/>
        <w:szCs w:val="24"/>
        <w:lang w:val="en-US" w:eastAsia="en-US" w:bidi="ar-SA"/>
      </w:rPr>
    </w:rPrDefault>
    <w:pPrDefault>
      <w:pPr>
        <w:pBdr>
          <w:top w:val="nil"/>
          <w:left w:val="nil"/>
          <w:bottom w:val="nil"/>
          <w:right w:val="nil"/>
          <w:between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1"/>
    <w:next w:val="Normal1"/>
    <w:pPr>
      <w:keepNext/>
      <w:keepLines/>
      <w:spacing w:before="480" w:after="120"/>
      <w:outlineLvl w:val="0"/>
    </w:pPr>
    <w:rPr>
      <w:b/>
      <w:sz w:val="48"/>
      <w:szCs w:val="48"/>
    </w:rPr>
  </w:style>
  <w:style w:type="paragraph" w:styleId="Heading2">
    <w:name w:val="heading 2"/>
    <w:basedOn w:val="Normal1"/>
    <w:next w:val="Normal1"/>
    <w:pPr>
      <w:keepNext/>
      <w:keepLines/>
      <w:spacing w:before="360" w:after="80"/>
      <w:outlineLvl w:val="1"/>
    </w:pPr>
    <w:rPr>
      <w:b/>
      <w:sz w:val="36"/>
      <w:szCs w:val="36"/>
    </w:rPr>
  </w:style>
  <w:style w:type="paragraph" w:styleId="Heading3">
    <w:name w:val="heading 3"/>
    <w:basedOn w:val="Normal1"/>
    <w:next w:val="Normal1"/>
    <w:pPr>
      <w:keepNext/>
      <w:keepLines/>
      <w:spacing w:before="280" w:after="80"/>
      <w:outlineLvl w:val="2"/>
    </w:pPr>
    <w:rPr>
      <w:b/>
      <w:sz w:val="28"/>
      <w:szCs w:val="28"/>
    </w:rPr>
  </w:style>
  <w:style w:type="paragraph" w:styleId="Heading4">
    <w:name w:val="heading 4"/>
    <w:basedOn w:val="Normal1"/>
    <w:next w:val="Normal1"/>
    <w:pPr>
      <w:keepNext/>
      <w:keepLines/>
      <w:spacing w:before="240" w:after="40"/>
      <w:outlineLvl w:val="3"/>
    </w:pPr>
    <w:rPr>
      <w:b/>
    </w:rPr>
  </w:style>
  <w:style w:type="paragraph" w:styleId="Heading5">
    <w:name w:val="heading 5"/>
    <w:basedOn w:val="Normal1"/>
    <w:next w:val="Normal1"/>
    <w:pPr>
      <w:keepNext/>
      <w:keepLines/>
      <w:spacing w:before="220" w:after="40"/>
      <w:outlineLvl w:val="4"/>
    </w:pPr>
    <w:rPr>
      <w:b/>
      <w:sz w:val="22"/>
      <w:szCs w:val="22"/>
    </w:rPr>
  </w:style>
  <w:style w:type="paragraph" w:styleId="Heading6">
    <w:name w:val="heading 6"/>
    <w:basedOn w:val="Normal1"/>
    <w:next w:val="Normal1"/>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spacing w:before="480" w:after="120"/>
    </w:pPr>
    <w:rPr>
      <w:b/>
      <w:sz w:val="72"/>
      <w:szCs w:val="72"/>
    </w:rPr>
  </w:style>
  <w:style w:type="paragraph" w:styleId="Subtitle">
    <w:name w:val="Subtitle"/>
    <w:basedOn w:val="Normal1"/>
    <w:next w:val="Normal1"/>
    <w:pPr>
      <w:keepNext/>
      <w:keepLines/>
      <w:spacing w:before="360" w:after="80"/>
    </w:pPr>
    <w:rPr>
      <w:rFonts w:ascii="Georgia" w:eastAsia="Georgia" w:hAnsi="Georgia" w:cs="Georgia"/>
      <w:i/>
      <w:color w:val="666666"/>
      <w:sz w:val="48"/>
      <w:szCs w:val="48"/>
    </w:rPr>
  </w:style>
  <w:style w:type="table" w:customStyle="1" w:styleId="1">
    <w:name w:val="1"/>
    <w:basedOn w:val="TableNormal"/>
    <w:tblPr>
      <w:tblStyleRowBandSize w:val="1"/>
      <w:tblStyleColBandSize w:val="1"/>
    </w:tblPr>
  </w:style>
  <w:style w:type="paragraph" w:styleId="BalloonText">
    <w:name w:val="Balloon Text"/>
    <w:basedOn w:val="Normal"/>
    <w:link w:val="BalloonTextChar"/>
    <w:uiPriority w:val="99"/>
    <w:semiHidden/>
    <w:unhideWhenUsed/>
    <w:rsid w:val="00E42BE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42BE7"/>
    <w:rPr>
      <w:rFonts w:ascii="Lucida Grande" w:hAnsi="Lucida Grande" w:cs="Lucida Grande"/>
      <w:sz w:val="18"/>
      <w:szCs w:val="18"/>
    </w:rPr>
  </w:style>
  <w:style w:type="character" w:styleId="CommentReference">
    <w:name w:val="annotation reference"/>
    <w:basedOn w:val="DefaultParagraphFont"/>
    <w:uiPriority w:val="99"/>
    <w:semiHidden/>
    <w:unhideWhenUsed/>
    <w:rsid w:val="00E42BE7"/>
    <w:rPr>
      <w:sz w:val="18"/>
      <w:szCs w:val="18"/>
    </w:rPr>
  </w:style>
  <w:style w:type="paragraph" w:styleId="CommentText">
    <w:name w:val="annotation text"/>
    <w:basedOn w:val="Normal"/>
    <w:link w:val="CommentTextChar"/>
    <w:uiPriority w:val="99"/>
    <w:semiHidden/>
    <w:unhideWhenUsed/>
    <w:rsid w:val="00E42BE7"/>
  </w:style>
  <w:style w:type="character" w:customStyle="1" w:styleId="CommentTextChar">
    <w:name w:val="Comment Text Char"/>
    <w:basedOn w:val="DefaultParagraphFont"/>
    <w:link w:val="CommentText"/>
    <w:uiPriority w:val="99"/>
    <w:semiHidden/>
    <w:rsid w:val="00E42BE7"/>
  </w:style>
  <w:style w:type="paragraph" w:styleId="CommentSubject">
    <w:name w:val="annotation subject"/>
    <w:basedOn w:val="CommentText"/>
    <w:next w:val="CommentText"/>
    <w:link w:val="CommentSubjectChar"/>
    <w:uiPriority w:val="99"/>
    <w:semiHidden/>
    <w:unhideWhenUsed/>
    <w:rsid w:val="00E42BE7"/>
    <w:rPr>
      <w:b/>
      <w:bCs/>
      <w:sz w:val="20"/>
      <w:szCs w:val="20"/>
    </w:rPr>
  </w:style>
  <w:style w:type="character" w:customStyle="1" w:styleId="CommentSubjectChar">
    <w:name w:val="Comment Subject Char"/>
    <w:basedOn w:val="CommentTextChar"/>
    <w:link w:val="CommentSubject"/>
    <w:uiPriority w:val="99"/>
    <w:semiHidden/>
    <w:rsid w:val="00E42BE7"/>
    <w:rPr>
      <w:b/>
      <w:bCs/>
      <w:sz w:val="20"/>
      <w:szCs w:val="20"/>
    </w:rPr>
  </w:style>
  <w:style w:type="character" w:styleId="Emphasis">
    <w:name w:val="Emphasis"/>
    <w:basedOn w:val="DefaultParagraphFont"/>
    <w:uiPriority w:val="20"/>
    <w:qFormat/>
    <w:rsid w:val="00683550"/>
    <w:rPr>
      <w:b/>
      <w:bCs/>
      <w:i w:val="0"/>
      <w:iCs w:val="0"/>
    </w:rPr>
  </w:style>
  <w:style w:type="character" w:customStyle="1" w:styleId="st1">
    <w:name w:val="st1"/>
    <w:basedOn w:val="DefaultParagraphFont"/>
    <w:rsid w:val="00683550"/>
  </w:style>
  <w:style w:type="paragraph" w:customStyle="1" w:styleId="gmail-m384387838585622272msolistparagraph">
    <w:name w:val="gmail-m_384387838585622272msolistparagraph"/>
    <w:basedOn w:val="Normal"/>
    <w:rsid w:val="00513D1C"/>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rPr>
      <w:rFonts w:ascii="Calibri" w:eastAsiaTheme="minorHAnsi" w:hAnsi="Calibri" w:cs="Calibri"/>
      <w:color w:val="auto"/>
      <w:sz w:val="22"/>
      <w:szCs w:val="22"/>
    </w:rPr>
  </w:style>
  <w:style w:type="paragraph" w:styleId="ListParagraph">
    <w:name w:val="List Paragraph"/>
    <w:basedOn w:val="Normal"/>
    <w:uiPriority w:val="34"/>
    <w:qFormat/>
    <w:rsid w:val="00513D1C"/>
    <w:pPr>
      <w:pBdr>
        <w:top w:val="none" w:sz="0" w:space="0" w:color="auto"/>
        <w:left w:val="none" w:sz="0" w:space="0" w:color="auto"/>
        <w:bottom w:val="none" w:sz="0" w:space="0" w:color="auto"/>
        <w:right w:val="none" w:sz="0" w:space="0" w:color="auto"/>
        <w:between w:val="none" w:sz="0" w:space="0" w:color="auto"/>
      </w:pBdr>
      <w:ind w:left="720"/>
      <w:contextualSpacing/>
    </w:pPr>
    <w:rPr>
      <w:rFonts w:ascii="Calibri" w:eastAsiaTheme="minorHAnsi" w:hAnsi="Calibri" w:cs="Calibri"/>
      <w:color w:val="auto"/>
      <w:sz w:val="22"/>
      <w:szCs w:val="22"/>
    </w:rPr>
  </w:style>
  <w:style w:type="character" w:styleId="Hyperlink">
    <w:name w:val="Hyperlink"/>
    <w:basedOn w:val="DefaultParagraphFont"/>
    <w:uiPriority w:val="99"/>
    <w:unhideWhenUsed/>
    <w:rsid w:val="001611BA"/>
    <w:rPr>
      <w:color w:val="0563C1"/>
      <w:u w:val="single"/>
    </w:rPr>
  </w:style>
  <w:style w:type="paragraph" w:styleId="Header">
    <w:name w:val="header"/>
    <w:basedOn w:val="Normal"/>
    <w:link w:val="HeaderChar"/>
    <w:uiPriority w:val="99"/>
    <w:unhideWhenUsed/>
    <w:rsid w:val="00982019"/>
    <w:pPr>
      <w:tabs>
        <w:tab w:val="center" w:pos="4680"/>
        <w:tab w:val="right" w:pos="9360"/>
      </w:tabs>
    </w:pPr>
  </w:style>
  <w:style w:type="character" w:customStyle="1" w:styleId="HeaderChar">
    <w:name w:val="Header Char"/>
    <w:basedOn w:val="DefaultParagraphFont"/>
    <w:link w:val="Header"/>
    <w:uiPriority w:val="99"/>
    <w:rsid w:val="00982019"/>
  </w:style>
  <w:style w:type="paragraph" w:styleId="Footer">
    <w:name w:val="footer"/>
    <w:basedOn w:val="Normal"/>
    <w:link w:val="FooterChar"/>
    <w:uiPriority w:val="99"/>
    <w:unhideWhenUsed/>
    <w:rsid w:val="00982019"/>
    <w:pPr>
      <w:tabs>
        <w:tab w:val="center" w:pos="4680"/>
        <w:tab w:val="right" w:pos="9360"/>
      </w:tabs>
    </w:pPr>
  </w:style>
  <w:style w:type="character" w:customStyle="1" w:styleId="FooterChar">
    <w:name w:val="Footer Char"/>
    <w:basedOn w:val="DefaultParagraphFont"/>
    <w:link w:val="Footer"/>
    <w:uiPriority w:val="99"/>
    <w:rsid w:val="00982019"/>
  </w:style>
  <w:style w:type="character" w:styleId="UnresolvedMention">
    <w:name w:val="Unresolved Mention"/>
    <w:basedOn w:val="DefaultParagraphFont"/>
    <w:uiPriority w:val="99"/>
    <w:semiHidden/>
    <w:unhideWhenUsed/>
    <w:rsid w:val="00A3268A"/>
    <w:rPr>
      <w:color w:val="605E5C"/>
      <w:shd w:val="clear" w:color="auto" w:fill="E1DFDD"/>
    </w:rPr>
  </w:style>
  <w:style w:type="paragraph" w:customStyle="1" w:styleId="xmsonormal">
    <w:name w:val="x_msonormal"/>
    <w:basedOn w:val="Normal"/>
    <w:rsid w:val="00611FA7"/>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rPr>
      <w:rFonts w:ascii="Times New Roman" w:eastAsia="Times New Roman" w:hAnsi="Times New Roman" w:cs="Times New Roman"/>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3251160">
      <w:bodyDiv w:val="1"/>
      <w:marLeft w:val="0"/>
      <w:marRight w:val="0"/>
      <w:marTop w:val="0"/>
      <w:marBottom w:val="0"/>
      <w:divBdr>
        <w:top w:val="none" w:sz="0" w:space="0" w:color="auto"/>
        <w:left w:val="none" w:sz="0" w:space="0" w:color="auto"/>
        <w:bottom w:val="none" w:sz="0" w:space="0" w:color="auto"/>
        <w:right w:val="none" w:sz="0" w:space="0" w:color="auto"/>
      </w:divBdr>
    </w:div>
    <w:div w:id="615060774">
      <w:bodyDiv w:val="1"/>
      <w:marLeft w:val="0"/>
      <w:marRight w:val="0"/>
      <w:marTop w:val="0"/>
      <w:marBottom w:val="0"/>
      <w:divBdr>
        <w:top w:val="none" w:sz="0" w:space="0" w:color="auto"/>
        <w:left w:val="none" w:sz="0" w:space="0" w:color="auto"/>
        <w:bottom w:val="none" w:sz="0" w:space="0" w:color="auto"/>
        <w:right w:val="none" w:sz="0" w:space="0" w:color="auto"/>
      </w:divBdr>
    </w:div>
    <w:div w:id="681316928">
      <w:bodyDiv w:val="1"/>
      <w:marLeft w:val="0"/>
      <w:marRight w:val="0"/>
      <w:marTop w:val="0"/>
      <w:marBottom w:val="0"/>
      <w:divBdr>
        <w:top w:val="none" w:sz="0" w:space="0" w:color="auto"/>
        <w:left w:val="none" w:sz="0" w:space="0" w:color="auto"/>
        <w:bottom w:val="none" w:sz="0" w:space="0" w:color="auto"/>
        <w:right w:val="none" w:sz="0" w:space="0" w:color="auto"/>
      </w:divBdr>
      <w:divsChild>
        <w:div w:id="2077974419">
          <w:marLeft w:val="0"/>
          <w:marRight w:val="0"/>
          <w:marTop w:val="0"/>
          <w:marBottom w:val="0"/>
          <w:divBdr>
            <w:top w:val="none" w:sz="0" w:space="0" w:color="auto"/>
            <w:left w:val="none" w:sz="0" w:space="0" w:color="auto"/>
            <w:bottom w:val="none" w:sz="0" w:space="0" w:color="auto"/>
            <w:right w:val="none" w:sz="0" w:space="0" w:color="auto"/>
          </w:divBdr>
          <w:divsChild>
            <w:div w:id="1164978976">
              <w:marLeft w:val="0"/>
              <w:marRight w:val="0"/>
              <w:marTop w:val="0"/>
              <w:marBottom w:val="0"/>
              <w:divBdr>
                <w:top w:val="none" w:sz="0" w:space="0" w:color="auto"/>
                <w:left w:val="none" w:sz="0" w:space="0" w:color="auto"/>
                <w:bottom w:val="none" w:sz="0" w:space="0" w:color="auto"/>
                <w:right w:val="none" w:sz="0" w:space="0" w:color="auto"/>
              </w:divBdr>
              <w:divsChild>
                <w:div w:id="1291861919">
                  <w:marLeft w:val="0"/>
                  <w:marRight w:val="0"/>
                  <w:marTop w:val="0"/>
                  <w:marBottom w:val="0"/>
                  <w:divBdr>
                    <w:top w:val="none" w:sz="0" w:space="0" w:color="auto"/>
                    <w:left w:val="none" w:sz="0" w:space="0" w:color="auto"/>
                    <w:bottom w:val="none" w:sz="0" w:space="0" w:color="auto"/>
                    <w:right w:val="none" w:sz="0" w:space="0" w:color="auto"/>
                  </w:divBdr>
                  <w:divsChild>
                    <w:div w:id="258176407">
                      <w:marLeft w:val="0"/>
                      <w:marRight w:val="0"/>
                      <w:marTop w:val="0"/>
                      <w:marBottom w:val="0"/>
                      <w:divBdr>
                        <w:top w:val="none" w:sz="0" w:space="0" w:color="auto"/>
                        <w:left w:val="none" w:sz="0" w:space="0" w:color="auto"/>
                        <w:bottom w:val="none" w:sz="0" w:space="0" w:color="auto"/>
                        <w:right w:val="none" w:sz="0" w:space="0" w:color="auto"/>
                      </w:divBdr>
                      <w:divsChild>
                        <w:div w:id="925725504">
                          <w:marLeft w:val="0"/>
                          <w:marRight w:val="0"/>
                          <w:marTop w:val="120"/>
                          <w:marBottom w:val="0"/>
                          <w:divBdr>
                            <w:top w:val="none" w:sz="0" w:space="0" w:color="auto"/>
                            <w:left w:val="none" w:sz="0" w:space="0" w:color="auto"/>
                            <w:bottom w:val="none" w:sz="0" w:space="0" w:color="auto"/>
                            <w:right w:val="none" w:sz="0" w:space="0" w:color="auto"/>
                          </w:divBdr>
                          <w:divsChild>
                            <w:div w:id="1720935172">
                              <w:marLeft w:val="0"/>
                              <w:marRight w:val="0"/>
                              <w:marTop w:val="0"/>
                              <w:marBottom w:val="0"/>
                              <w:divBdr>
                                <w:top w:val="none" w:sz="0" w:space="0" w:color="auto"/>
                                <w:left w:val="none" w:sz="0" w:space="0" w:color="auto"/>
                                <w:bottom w:val="none" w:sz="0" w:space="0" w:color="auto"/>
                                <w:right w:val="none" w:sz="0" w:space="0" w:color="auto"/>
                              </w:divBdr>
                              <w:divsChild>
                                <w:div w:id="836992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35174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yperlink" Target="https://vendors.ehawaii.gov/hce/splash/welcome.htm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AssignedTo xmlns="http://schemas.microsoft.com/sharepoint/v3">
      <UserInfo>
        <DisplayName/>
        <AccountId xsi:nil="true"/>
        <AccountType/>
      </UserInfo>
    </AssignedTo>
    <Remarks xmlns="F25ECCED-7CDB-4DED-9EC5-54CAA52EA967">HIePro G-funds pending</Remarks>
    <Branch xmlns="5e356d44-b759-463a-8b5f-396a0befa557"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CBDE5326123094EBCD937C11349405D" ma:contentTypeVersion="10" ma:contentTypeDescription="Create a new document." ma:contentTypeScope="" ma:versionID="e063f6bcf45662d36fb5d62afefe06f7">
  <xsd:schema xmlns:xsd="http://www.w3.org/2001/XMLSchema" xmlns:xs="http://www.w3.org/2001/XMLSchema" xmlns:p="http://schemas.microsoft.com/office/2006/metadata/properties" xmlns:ns1="http://schemas.microsoft.com/sharepoint/v3" xmlns:ns2="F25ECCED-7CDB-4DED-9EC5-54CAA52EA967" xmlns:ns3="5e356d44-b759-463a-8b5f-396a0befa557" targetNamespace="http://schemas.microsoft.com/office/2006/metadata/properties" ma:root="true" ma:fieldsID="c8330e41c2bfe5a088f841c5ed2202bd" ns1:_="" ns2:_="" ns3:_="">
    <xsd:import namespace="http://schemas.microsoft.com/sharepoint/v3"/>
    <xsd:import namespace="F25ECCED-7CDB-4DED-9EC5-54CAA52EA967"/>
    <xsd:import namespace="5e356d44-b759-463a-8b5f-396a0befa557"/>
    <xsd:element name="properties">
      <xsd:complexType>
        <xsd:sequence>
          <xsd:element name="documentManagement">
            <xsd:complexType>
              <xsd:all>
                <xsd:element ref="ns2:Remarks" minOccurs="0"/>
                <xsd:element ref="ns1:AssignedTo" minOccurs="0"/>
                <xsd:element ref="ns3:Branc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ssignedTo" ma:index="9" nillable="true" ma:displayName="Assigned To" ma:list="UserInfo" ma:internalName="AssignedTo"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25ECCED-7CDB-4DED-9EC5-54CAA52EA967" elementFormDefault="qualified">
    <xsd:import namespace="http://schemas.microsoft.com/office/2006/documentManagement/types"/>
    <xsd:import namespace="http://schemas.microsoft.com/office/infopath/2007/PartnerControls"/>
    <xsd:element name="Remarks" ma:index="8" nillable="true" ma:displayName="Remarks" ma:internalName="Remark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e356d44-b759-463a-8b5f-396a0befa557" elementFormDefault="qualified">
    <xsd:import namespace="http://schemas.microsoft.com/office/2006/documentManagement/types"/>
    <xsd:import namespace="http://schemas.microsoft.com/office/infopath/2007/PartnerControls"/>
    <xsd:element name="Branch" ma:index="10" nillable="true" ma:displayName="Domain" ma:internalName="Branch">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632A79C-0A8D-464E-A799-6FBD953EE3A8}">
  <ds:schemaRefs>
    <ds:schemaRef ds:uri="http://schemas.microsoft.com/office/2006/metadata/properties"/>
    <ds:schemaRef ds:uri="http://schemas.microsoft.com/office/infopath/2007/PartnerControls"/>
    <ds:schemaRef ds:uri="http://schemas.microsoft.com/sharepoint/v3"/>
    <ds:schemaRef ds:uri="F25ECCED-7CDB-4DED-9EC5-54CAA52EA967"/>
    <ds:schemaRef ds:uri="5e356d44-b759-463a-8b5f-396a0befa557"/>
  </ds:schemaRefs>
</ds:datastoreItem>
</file>

<file path=customXml/itemProps2.xml><?xml version="1.0" encoding="utf-8"?>
<ds:datastoreItem xmlns:ds="http://schemas.openxmlformats.org/officeDocument/2006/customXml" ds:itemID="{2EA2CD73-8BCC-410F-8F82-98E855224465}">
  <ds:schemaRefs>
    <ds:schemaRef ds:uri="http://schemas.microsoft.com/sharepoint/v3/contenttype/forms"/>
  </ds:schemaRefs>
</ds:datastoreItem>
</file>

<file path=customXml/itemProps3.xml><?xml version="1.0" encoding="utf-8"?>
<ds:datastoreItem xmlns:ds="http://schemas.openxmlformats.org/officeDocument/2006/customXml" ds:itemID="{86851515-AA99-4892-A852-F117E10D25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25ECCED-7CDB-4DED-9EC5-54CAA52EA967"/>
    <ds:schemaRef ds:uri="5e356d44-b759-463a-8b5f-396a0befa5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257</TotalTime>
  <Pages>6</Pages>
  <Words>1530</Words>
  <Characters>8722</Characters>
  <Application>Microsoft Office Word</Application>
  <DocSecurity>0</DocSecurity>
  <Lines>72</Lines>
  <Paragraphs>20</Paragraphs>
  <ScaleCrop>false</ScaleCrop>
  <Company>HIPHI</Company>
  <LinksUpToDate>false</LinksUpToDate>
  <CharactersWithSpaces>10232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Kishaba, Gregg S.</dc:creator>
  <cp:keywords/>
  <dc:description/>
  <cp:lastModifiedBy>Berberich, Samantha</cp:lastModifiedBy>
  <cp:revision>177</cp:revision>
  <cp:lastPrinted>2021-02-26T01:51:00Z</cp:lastPrinted>
  <dcterms:created xsi:type="dcterms:W3CDTF">2023-02-24T17:56:00Z</dcterms:created>
  <dcterms:modified xsi:type="dcterms:W3CDTF">2026-04-22T18:12:00Z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0x0101006CBDE5326123094EBCD937C11349405D</vt:lpwstr>
  </property>
</Properties>
</file>